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E6" w:rsidRPr="00995130" w:rsidRDefault="00A61F64">
      <w:pPr>
        <w:rPr>
          <w:rFonts w:hAnsi="ＭＳ 明朝" w:cs="Times New Roman"/>
          <w:sz w:val="24"/>
          <w:szCs w:val="24"/>
        </w:rPr>
      </w:pPr>
      <w:bookmarkStart w:id="0" w:name="_GoBack"/>
      <w:bookmarkEnd w:id="0"/>
      <w:r w:rsidRPr="00995130">
        <w:rPr>
          <w:rFonts w:hAnsi="ＭＳ 明朝" w:hint="eastAsia"/>
          <w:color w:val="000000"/>
        </w:rPr>
        <w:t>参考</w:t>
      </w:r>
      <w:r w:rsidR="008F55ED" w:rsidRPr="00995130">
        <w:rPr>
          <w:rFonts w:hAnsi="ＭＳ 明朝" w:hint="eastAsia"/>
          <w:color w:val="000000"/>
        </w:rPr>
        <w:t>様式第</w:t>
      </w:r>
      <w:r w:rsidR="00995130" w:rsidRPr="00995130">
        <w:rPr>
          <w:rFonts w:hAnsi="ＭＳ 明朝"/>
          <w:color w:val="000000"/>
        </w:rPr>
        <w:t>39</w:t>
      </w:r>
    </w:p>
    <w:p w:rsidR="004431E6" w:rsidRPr="00995130" w:rsidRDefault="004431E6">
      <w:pPr>
        <w:rPr>
          <w:rFonts w:hAnsi="ＭＳ 明朝" w:cs="Times New Roman"/>
          <w:sz w:val="24"/>
          <w:szCs w:val="24"/>
        </w:rPr>
      </w:pPr>
      <w:r w:rsidRPr="00995130">
        <w:rPr>
          <w:rFonts w:hAnsi="ＭＳ 明朝" w:cs="Times New Roman"/>
          <w:color w:val="000000"/>
        </w:rPr>
        <w:t xml:space="preserve">                 </w:t>
      </w:r>
      <w:r w:rsidRPr="00995130">
        <w:rPr>
          <w:rFonts w:hAnsi="ＭＳ 明朝" w:hint="eastAsia"/>
          <w:color w:val="000000"/>
        </w:rPr>
        <w:t xml:space="preserve">　</w:t>
      </w:r>
    </w:p>
    <w:p w:rsidR="004431E6" w:rsidRPr="00995130" w:rsidRDefault="004431E6">
      <w:pPr>
        <w:spacing w:line="312" w:lineRule="exact"/>
        <w:rPr>
          <w:rFonts w:hAnsi="ＭＳ 明朝" w:cs="Times New Roman"/>
          <w:sz w:val="24"/>
          <w:szCs w:val="24"/>
        </w:rPr>
      </w:pPr>
      <w:r w:rsidRPr="00995130">
        <w:rPr>
          <w:rFonts w:hAnsi="ＭＳ 明朝" w:hint="eastAsia"/>
          <w:color w:val="000000"/>
        </w:rPr>
        <w:t xml:space="preserve">　　　　　　　　</w:t>
      </w:r>
      <w:r w:rsidRPr="00995130">
        <w:rPr>
          <w:rFonts w:hAnsi="ＭＳ 明朝" w:cs="Times New Roman"/>
          <w:color w:val="000000"/>
        </w:rPr>
        <w:t xml:space="preserve"> </w:t>
      </w:r>
      <w:r w:rsidRPr="00995130">
        <w:rPr>
          <w:rFonts w:hAnsi="ＭＳ 明朝" w:hint="eastAsia"/>
          <w:color w:val="000000"/>
        </w:rPr>
        <w:t xml:space="preserve">　　　</w:t>
      </w:r>
      <w:r w:rsidRPr="00995130">
        <w:rPr>
          <w:rFonts w:hAnsi="ＭＳ 明朝" w:hint="eastAsia"/>
          <w:color w:val="000000"/>
          <w:sz w:val="28"/>
          <w:szCs w:val="28"/>
        </w:rPr>
        <w:t>液化石油ガス設備工事届書別表</w:t>
      </w:r>
      <w:r w:rsidRPr="00995130">
        <w:rPr>
          <w:rFonts w:hAnsi="ＭＳ 明朝" w:cs="Times New Roman"/>
          <w:color w:val="000000"/>
        </w:rPr>
        <w:t xml:space="preserve">          </w:t>
      </w:r>
      <w:r w:rsidRPr="00995130">
        <w:rPr>
          <w:rFonts w:hAnsi="ＭＳ 明朝" w:hint="eastAsia"/>
          <w:color w:val="000000"/>
        </w:rPr>
        <w:t>（１／２）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1632"/>
        <w:gridCol w:w="932"/>
        <w:gridCol w:w="583"/>
        <w:gridCol w:w="349"/>
        <w:gridCol w:w="117"/>
        <w:gridCol w:w="1165"/>
        <w:gridCol w:w="117"/>
        <w:gridCol w:w="1048"/>
        <w:gridCol w:w="2331"/>
      </w:tblGrid>
      <w:tr w:rsidR="004431E6" w:rsidRPr="00995130">
        <w:trPr>
          <w:cantSplit/>
          <w:trHeight w:val="615"/>
        </w:trPr>
        <w:tc>
          <w:tcPr>
            <w:tcW w:w="23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工事を実施した特定</w:t>
            </w:r>
          </w:p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液化石油ガス設備工</w:t>
            </w:r>
          </w:p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事事業者及び液化石</w:t>
            </w:r>
          </w:p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油ガス設備士</w:t>
            </w: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事業所名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615"/>
        </w:trPr>
        <w:tc>
          <w:tcPr>
            <w:tcW w:w="23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事業届出年月日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615"/>
        </w:trPr>
        <w:tc>
          <w:tcPr>
            <w:tcW w:w="23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設備士氏名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615"/>
        </w:trPr>
        <w:tc>
          <w:tcPr>
            <w:tcW w:w="233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免状の番号</w:t>
            </w:r>
          </w:p>
        </w:tc>
        <w:tc>
          <w:tcPr>
            <w:tcW w:w="47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trHeight w:val="61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完成年月日</w:t>
            </w:r>
          </w:p>
        </w:tc>
        <w:tc>
          <w:tcPr>
            <w:tcW w:w="66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 w:rsidP="00C13BA5">
            <w:pPr>
              <w:spacing w:line="300" w:lineRule="exact"/>
              <w:ind w:firstLineChars="100" w:firstLine="236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 xml:space="preserve">　　　　　年　　　　　　月　　　　　　日</w:t>
            </w:r>
          </w:p>
        </w:tc>
      </w:tr>
      <w:tr w:rsidR="004431E6" w:rsidRPr="00995130">
        <w:trPr>
          <w:trHeight w:val="61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ガス供給者名</w:t>
            </w:r>
          </w:p>
        </w:tc>
        <w:tc>
          <w:tcPr>
            <w:tcW w:w="66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設</w:t>
            </w: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備</w:t>
            </w: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の</w:t>
            </w: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概</w:t>
            </w: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要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供給方式</w:t>
            </w:r>
          </w:p>
        </w:tc>
        <w:tc>
          <w:tcPr>
            <w:tcW w:w="66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容　　器</w:t>
            </w:r>
            <w:r w:rsidRPr="00995130">
              <w:rPr>
                <w:rFonts w:hAnsi="ＭＳ 明朝" w:cs="Times New Roman"/>
                <w:color w:val="000000"/>
              </w:rPr>
              <w:t xml:space="preserve">   </w:t>
            </w:r>
            <w:r w:rsidRPr="00995130">
              <w:rPr>
                <w:rFonts w:hAnsi="ＭＳ 明朝" w:hint="eastAsia"/>
                <w:color w:val="000000"/>
              </w:rPr>
              <w:t>・　貯　　　槽　・　バルク貯槽</w:t>
            </w: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貯蔵能力</w:t>
            </w:r>
          </w:p>
        </w:tc>
        <w:tc>
          <w:tcPr>
            <w:tcW w:w="664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 xml:space="preserve">　</w:t>
            </w:r>
            <w:r w:rsidRPr="00995130">
              <w:rPr>
                <w:rFonts w:hAnsi="ＭＳ 明朝" w:cs="Times New Roman"/>
                <w:color w:val="000000"/>
              </w:rPr>
              <w:t xml:space="preserve">         </w:t>
            </w:r>
            <w:r w:rsidRPr="00995130">
              <w:rPr>
                <w:rFonts w:hAnsi="ＭＳ 明朝" w:hint="eastAsia"/>
                <w:color w:val="000000"/>
              </w:rPr>
              <w:t>ｋｇ（　　　　ｋｇ　　×　　　　本・基）</w:t>
            </w: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調整器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種　類</w:t>
            </w:r>
          </w:p>
        </w:tc>
        <w:tc>
          <w:tcPr>
            <w:tcW w:w="571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cs="Times New Roman"/>
                <w:color w:val="000000"/>
              </w:rPr>
              <w:t xml:space="preserve">     </w:t>
            </w:r>
            <w:r w:rsidRPr="00995130">
              <w:rPr>
                <w:rFonts w:hAnsi="ＭＳ 明朝" w:hint="eastAsia"/>
                <w:color w:val="000000"/>
              </w:rPr>
              <w:t xml:space="preserve">　　一段減圧</w:t>
            </w:r>
            <w:r w:rsidRPr="00995130">
              <w:rPr>
                <w:rFonts w:hAnsi="ＭＳ 明朝" w:cs="Times New Roman"/>
                <w:color w:val="000000"/>
              </w:rPr>
              <w:t xml:space="preserve">         </w:t>
            </w:r>
            <w:r w:rsidRPr="00995130">
              <w:rPr>
                <w:rFonts w:hAnsi="ＭＳ 明朝" w:hint="eastAsia"/>
                <w:color w:val="000000"/>
              </w:rPr>
              <w:t>・　　　二段減圧</w:t>
            </w: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能　力</w:t>
            </w:r>
          </w:p>
        </w:tc>
        <w:tc>
          <w:tcPr>
            <w:tcW w:w="22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cs="Times New Roman"/>
                <w:color w:val="000000"/>
              </w:rPr>
              <w:t xml:space="preserve">      </w:t>
            </w:r>
            <w:r w:rsidRPr="00995130">
              <w:rPr>
                <w:rFonts w:hAnsi="ＭＳ 明朝" w:hint="eastAsia"/>
                <w:color w:val="000000"/>
              </w:rPr>
              <w:t xml:space="preserve">　</w:t>
            </w:r>
            <w:r w:rsidRPr="00995130">
              <w:rPr>
                <w:rFonts w:hAnsi="ＭＳ 明朝" w:cs="Times New Roman"/>
                <w:color w:val="000000"/>
              </w:rPr>
              <w:t xml:space="preserve"> </w:t>
            </w:r>
            <w:r w:rsidRPr="00995130">
              <w:rPr>
                <w:rFonts w:hAnsi="ＭＳ 明朝" w:hint="eastAsia"/>
                <w:color w:val="000000"/>
              </w:rPr>
              <w:t>ｋｇ／ｈ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製造所名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配管の種類</w:t>
            </w:r>
          </w:p>
        </w:tc>
        <w:tc>
          <w:tcPr>
            <w:tcW w:w="32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高圧部（容器と調整器の間）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中圧部（調整器と調整器の間）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低圧部（調整器と燃焼器の間）</w:t>
            </w:r>
          </w:p>
        </w:tc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埋設配管の有無</w:t>
            </w: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有　　・　　無</w:t>
            </w: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気密試験の</w:t>
            </w:r>
          </w:p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試験圧力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高圧部</w:t>
            </w: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cs="Times New Roman"/>
                <w:color w:val="000000"/>
              </w:rPr>
              <w:t xml:space="preserve">                        </w:t>
            </w:r>
            <w:r w:rsidRPr="00995130">
              <w:rPr>
                <w:rFonts w:hAnsi="ＭＳ 明朝" w:hint="eastAsia"/>
                <w:color w:val="000000"/>
              </w:rPr>
              <w:t>ＭＰａ</w:t>
            </w: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中圧部</w:t>
            </w: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cs="Times New Roman"/>
                <w:color w:val="000000"/>
              </w:rPr>
              <w:t xml:space="preserve">                        </w:t>
            </w:r>
            <w:r w:rsidRPr="00995130">
              <w:rPr>
                <w:rFonts w:hAnsi="ＭＳ 明朝" w:hint="eastAsia"/>
                <w:color w:val="000000"/>
              </w:rPr>
              <w:t>ＭＰａ</w:t>
            </w: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低圧部</w:t>
            </w:r>
          </w:p>
        </w:tc>
        <w:tc>
          <w:tcPr>
            <w:tcW w:w="512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cs="Times New Roman"/>
                <w:color w:val="000000"/>
              </w:rPr>
              <w:t xml:space="preserve">                        </w:t>
            </w:r>
            <w:r w:rsidRPr="00995130">
              <w:rPr>
                <w:rFonts w:hAnsi="ＭＳ 明朝" w:hint="eastAsia"/>
                <w:color w:val="000000"/>
              </w:rPr>
              <w:t>ｋＰａ</w:t>
            </w: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安全機器等</w:t>
            </w:r>
          </w:p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（設置場所を図面に必ず記載すること）</w:t>
            </w: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ﾏｲｺﾝﾒｰﾀｰの種類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Ⅱ・Ｓ・ＳＢ・その他（　　　　　　　）</w:t>
            </w: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ｶﾞｽ漏れ警報器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有・無（　　設置場所　　　　　部　　）</w:t>
            </w:r>
          </w:p>
        </w:tc>
      </w:tr>
      <w:tr w:rsidR="004431E6" w:rsidRPr="00995130">
        <w:trPr>
          <w:cantSplit/>
          <w:trHeight w:val="61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98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ﾋｭｰｽﾞｺｯｸの個数</w:t>
            </w:r>
          </w:p>
        </w:tc>
        <w:tc>
          <w:tcPr>
            <w:tcW w:w="46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 xml:space="preserve">　　　　　　　　　　　　個</w:t>
            </w:r>
          </w:p>
        </w:tc>
      </w:tr>
      <w:tr w:rsidR="004431E6" w:rsidRPr="00995130">
        <w:trPr>
          <w:trHeight w:val="615"/>
        </w:trPr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集中監視システム</w:t>
            </w:r>
          </w:p>
        </w:tc>
        <w:tc>
          <w:tcPr>
            <w:tcW w:w="6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有</w:t>
            </w:r>
            <w:r w:rsidRPr="00995130">
              <w:rPr>
                <w:rFonts w:hAnsi="ＭＳ 明朝" w:cs="Times New Roman"/>
                <w:color w:val="000000"/>
              </w:rPr>
              <w:t xml:space="preserve">         </w:t>
            </w:r>
            <w:r w:rsidRPr="00995130">
              <w:rPr>
                <w:rFonts w:hAnsi="ＭＳ 明朝" w:hint="eastAsia"/>
                <w:color w:val="000000"/>
              </w:rPr>
              <w:t>・　　　　　無</w:t>
            </w:r>
          </w:p>
        </w:tc>
      </w:tr>
    </w:tbl>
    <w:p w:rsidR="004431E6" w:rsidRPr="00995130" w:rsidRDefault="004431E6">
      <w:pPr>
        <w:rPr>
          <w:rFonts w:hAnsi="ＭＳ 明朝" w:cs="Times New Roman"/>
          <w:color w:val="000000"/>
        </w:rPr>
      </w:pPr>
    </w:p>
    <w:p w:rsidR="004431E6" w:rsidRPr="00995130" w:rsidRDefault="004431E6">
      <w:pPr>
        <w:rPr>
          <w:rFonts w:hAnsi="ＭＳ 明朝" w:cs="Times New Roman"/>
          <w:color w:val="000000"/>
        </w:rPr>
      </w:pPr>
      <w:r w:rsidRPr="00995130">
        <w:rPr>
          <w:rFonts w:hAnsi="ＭＳ 明朝" w:cs="Times New Roman"/>
          <w:color w:val="000000"/>
        </w:rPr>
        <w:lastRenderedPageBreak/>
        <w:t xml:space="preserve">                                                                   </w:t>
      </w:r>
      <w:r w:rsidRPr="00995130">
        <w:rPr>
          <w:rFonts w:hAnsi="ＭＳ 明朝" w:hint="eastAsia"/>
          <w:color w:val="000000"/>
        </w:rPr>
        <w:t>（２／２）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9"/>
        <w:gridCol w:w="932"/>
        <w:gridCol w:w="2215"/>
        <w:gridCol w:w="932"/>
        <w:gridCol w:w="1165"/>
        <w:gridCol w:w="816"/>
        <w:gridCol w:w="583"/>
        <w:gridCol w:w="1631"/>
      </w:tblGrid>
      <w:tr w:rsidR="004431E6" w:rsidRPr="00995130">
        <w:trPr>
          <w:cantSplit/>
          <w:trHeight w:val="1185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燃</w:t>
            </w: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焼</w:t>
            </w: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器</w:t>
            </w: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具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器具名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メーカー・形式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単　位</w:t>
            </w: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消費量</w:t>
            </w:r>
          </w:p>
          <w:p w:rsidR="004431E6" w:rsidRPr="00995130" w:rsidRDefault="004431E6">
            <w:pPr>
              <w:spacing w:line="300" w:lineRule="exact"/>
              <w:jc w:val="center"/>
              <w:rPr>
                <w:rFonts w:hAnsi="ＭＳ 明朝"/>
                <w:color w:val="000000"/>
              </w:rPr>
            </w:pPr>
            <w:r w:rsidRPr="00995130">
              <w:rPr>
                <w:rFonts w:hAnsi="ＭＳ 明朝"/>
                <w:color w:val="000000"/>
              </w:rPr>
              <w:t>(</w:t>
            </w:r>
            <w:r w:rsidRPr="00995130">
              <w:rPr>
                <w:rFonts w:hAnsi="ＭＳ 明朝" w:hint="eastAsia"/>
                <w:color w:val="000000"/>
              </w:rPr>
              <w:t>ｋＷ</w:t>
            </w:r>
            <w:r w:rsidRPr="00995130">
              <w:rPr>
                <w:rFonts w:hAnsi="ＭＳ 明朝"/>
                <w:color w:val="000000"/>
              </w:rPr>
              <w:t>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口火安全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製造年月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center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備　　考</w:t>
            </w:r>
          </w:p>
        </w:tc>
      </w:tr>
      <w:tr w:rsidR="004431E6" w:rsidRPr="00995130">
        <w:trPr>
          <w:cantSplit/>
          <w:trHeight w:val="118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118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118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118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118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118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118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cantSplit/>
          <w:trHeight w:val="1185"/>
        </w:trPr>
        <w:tc>
          <w:tcPr>
            <w:tcW w:w="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</w:tr>
      <w:tr w:rsidR="004431E6" w:rsidRPr="00995130">
        <w:trPr>
          <w:trHeight w:val="906"/>
        </w:trPr>
        <w:tc>
          <w:tcPr>
            <w:tcW w:w="3846" w:type="dxa"/>
            <w:gridSpan w:val="3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合計消費量（ｋＷ）</w:t>
            </w:r>
          </w:p>
        </w:tc>
        <w:tc>
          <w:tcPr>
            <w:tcW w:w="932" w:type="dxa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4195" w:type="dxa"/>
            <w:gridSpan w:val="4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同一機器が複数設置されているときは、設置台数分を合計すること。</w:t>
            </w:r>
          </w:p>
        </w:tc>
      </w:tr>
      <w:tr w:rsidR="004431E6" w:rsidRPr="00995130">
        <w:trPr>
          <w:trHeight w:val="724"/>
        </w:trPr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換算消費量（</w:t>
            </w:r>
            <w:r w:rsidRPr="00995130">
              <w:rPr>
                <w:rFonts w:hAnsi="ＭＳ 明朝" w:cs="Times New Roman"/>
                <w:color w:val="000000"/>
              </w:rPr>
              <w:t>kg/h</w:t>
            </w:r>
            <w:r w:rsidRPr="00995130"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合計消費量÷１４</w:t>
            </w:r>
          </w:p>
        </w:tc>
      </w:tr>
      <w:tr w:rsidR="004431E6" w:rsidRPr="00995130">
        <w:trPr>
          <w:trHeight w:val="938"/>
        </w:trPr>
        <w:tc>
          <w:tcPr>
            <w:tcW w:w="3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distribute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推定最大消費量（</w:t>
            </w:r>
            <w:r w:rsidRPr="00995130">
              <w:rPr>
                <w:rFonts w:hAnsi="ＭＳ 明朝" w:cs="Times New Roman"/>
                <w:color w:val="000000"/>
              </w:rPr>
              <w:t>kg/h</w:t>
            </w:r>
            <w:r w:rsidRPr="00995130"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1E6" w:rsidRPr="00995130" w:rsidRDefault="004431E6">
            <w:pPr>
              <w:spacing w:line="30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4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31E6" w:rsidRPr="00995130" w:rsidRDefault="004431E6">
            <w:pPr>
              <w:spacing w:line="300" w:lineRule="exact"/>
              <w:jc w:val="both"/>
              <w:rPr>
                <w:rFonts w:hAnsi="ＭＳ 明朝" w:cs="Times New Roman"/>
                <w:color w:val="000000"/>
              </w:rPr>
            </w:pPr>
            <w:r w:rsidRPr="00995130">
              <w:rPr>
                <w:rFonts w:hAnsi="ＭＳ 明朝" w:hint="eastAsia"/>
                <w:color w:val="000000"/>
              </w:rPr>
              <w:t>消費者が１戸の場合は、換算消費量とすること。</w:t>
            </w:r>
          </w:p>
        </w:tc>
      </w:tr>
    </w:tbl>
    <w:p w:rsidR="004431E6" w:rsidRPr="00995130" w:rsidRDefault="004431E6">
      <w:pPr>
        <w:rPr>
          <w:rFonts w:hAnsi="ＭＳ 明朝" w:cs="Times New Roman"/>
        </w:rPr>
      </w:pPr>
    </w:p>
    <w:sectPr w:rsidR="004431E6" w:rsidRPr="009951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350" w:bottom="1134" w:left="1350" w:header="720" w:footer="720" w:gutter="0"/>
      <w:cols w:space="720"/>
      <w:noEndnote/>
      <w:docGrid w:type="linesAndChars" w:linePitch="362" w:charSpace="1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9E" w:rsidRDefault="00A1239E" w:rsidP="00A61F64">
      <w:r>
        <w:separator/>
      </w:r>
    </w:p>
  </w:endnote>
  <w:endnote w:type="continuationSeparator" w:id="0">
    <w:p w:rsidR="00A1239E" w:rsidRDefault="00A1239E" w:rsidP="00A6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85" w:rsidRDefault="003742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85" w:rsidRDefault="003742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85" w:rsidRDefault="003742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9E" w:rsidRDefault="00A1239E" w:rsidP="00A61F64">
      <w:r>
        <w:separator/>
      </w:r>
    </w:p>
  </w:footnote>
  <w:footnote w:type="continuationSeparator" w:id="0">
    <w:p w:rsidR="00A1239E" w:rsidRDefault="00A1239E" w:rsidP="00A6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85" w:rsidRDefault="003742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85" w:rsidRDefault="003742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85" w:rsidRDefault="003742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118"/>
  <w:drawingGridVerticalSpacing w:val="181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BA5"/>
    <w:rsid w:val="000B0B43"/>
    <w:rsid w:val="001379CC"/>
    <w:rsid w:val="002321FD"/>
    <w:rsid w:val="00374285"/>
    <w:rsid w:val="00397F85"/>
    <w:rsid w:val="00442C61"/>
    <w:rsid w:val="004431E6"/>
    <w:rsid w:val="006C350C"/>
    <w:rsid w:val="008F287D"/>
    <w:rsid w:val="008F55ED"/>
    <w:rsid w:val="00995130"/>
    <w:rsid w:val="00A1239E"/>
    <w:rsid w:val="00A55446"/>
    <w:rsid w:val="00A61F64"/>
    <w:rsid w:val="00C13BA5"/>
    <w:rsid w:val="00C4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1F64"/>
    <w:rPr>
      <w:rFonts w:ascii="ＭＳ 明朝" w:eastAsia="ＭＳ 明朝" w:hAnsi="Times New Roman" w:cs="ＭＳ 明朝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A6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1F64"/>
    <w:rPr>
      <w:rFonts w:ascii="ＭＳ 明朝" w:eastAsia="ＭＳ 明朝" w:hAnsi="Times New Roman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2023-02-13T05:29:00Z</dcterms:created>
  <dcterms:modified xsi:type="dcterms:W3CDTF">2023-02-13T05:29:00Z</dcterms:modified>
</cp:coreProperties>
</file>