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B2397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横浜市鶴見区民文化センター音楽ホール扉修繕業務委託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53" w:rsidRDefault="00E34353" w:rsidP="00E34353">
      <w:r>
        <w:separator/>
      </w:r>
    </w:p>
  </w:endnote>
  <w:endnote w:type="continuationSeparator" w:id="0">
    <w:p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53" w:rsidRDefault="00E34353" w:rsidP="00E34353">
      <w:r>
        <w:separator/>
      </w:r>
    </w:p>
  </w:footnote>
  <w:footnote w:type="continuationSeparator" w:id="0">
    <w:p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9C5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8013D"/>
    <w:rsid w:val="00DB7E91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 久美子</dc:creator>
  <cp:keywords/>
  <cp:lastModifiedBy>伊賀 久美子</cp:lastModifiedBy>
  <cp:revision>4</cp:revision>
  <cp:lastPrinted>1899-12-31T15:00:00Z</cp:lastPrinted>
  <dcterms:created xsi:type="dcterms:W3CDTF">2023-09-05T22:40:00Z</dcterms:created>
  <dcterms:modified xsi:type="dcterms:W3CDTF">2023-09-14T00:54:00Z</dcterms:modified>
</cp:coreProperties>
</file>