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6"/>
        <w:ind w:left="216" w:right="223" w:firstLine="0"/>
        <w:jc w:val="center"/>
        <w:rPr>
          <w:sz w:val="28"/>
        </w:rPr>
      </w:pPr>
      <w:r>
        <w:rPr>
          <w:spacing w:val="-3"/>
          <w:sz w:val="28"/>
        </w:rPr>
        <w:t>地域防災拠点運営委員会向け備蓄品に関するアンケート</w:t>
      </w:r>
    </w:p>
    <w:p>
      <w:pPr>
        <w:pStyle w:val="BodyText"/>
        <w:spacing w:before="198"/>
        <w:ind w:firstLine="0"/>
        <w:rPr>
          <w:sz w:val="28"/>
        </w:rPr>
      </w:pPr>
    </w:p>
    <w:p>
      <w:pPr>
        <w:pStyle w:val="BodyText"/>
        <w:tabs>
          <w:tab w:pos="6391" w:val="left" w:leader="none"/>
          <w:tab w:pos="8311" w:val="left" w:leader="none"/>
        </w:tabs>
        <w:spacing w:before="0"/>
        <w:ind w:left="5671" w:firstLine="0"/>
      </w:pPr>
      <w:r>
        <w:rPr>
          <w:u w:val="single"/>
        </w:rPr>
        <w:tab/>
      </w:r>
      <w:r>
        <w:rPr>
          <w:spacing w:val="-10"/>
          <w:u w:val="single"/>
        </w:rPr>
        <w:t>区</w:t>
      </w:r>
      <w:r>
        <w:rPr>
          <w:u w:val="single"/>
        </w:rPr>
        <w:tab/>
        <w:t>地域防災拠</w:t>
      </w:r>
      <w:r>
        <w:rPr>
          <w:spacing w:val="-10"/>
          <w:u w:val="single"/>
        </w:rPr>
        <w:t>点</w:t>
      </w:r>
    </w:p>
    <w:p>
      <w:pPr>
        <w:pStyle w:val="BodyText"/>
        <w:spacing w:before="96"/>
        <w:ind w:firstLine="0"/>
      </w:pPr>
    </w:p>
    <w:p>
      <w:pPr>
        <w:pStyle w:val="BodyText"/>
        <w:spacing w:line="276" w:lineRule="auto" w:before="0"/>
        <w:ind w:left="112" w:right="115" w:firstLine="240"/>
      </w:pPr>
      <w:r>
        <w:rPr>
          <w:spacing w:val="-2"/>
        </w:rPr>
        <w:t>今後拡充予定の備蓄品の具体的な仕様及び見直し対象とする資機材の検討などの参考とするため、アンケートのご協力をお願いいたします。</w:t>
      </w:r>
    </w:p>
    <w:p>
      <w:pPr>
        <w:pStyle w:val="BodyText"/>
        <w:spacing w:before="50"/>
        <w:ind w:firstLine="0"/>
      </w:pPr>
    </w:p>
    <w:p>
      <w:pPr>
        <w:pStyle w:val="BodyText"/>
        <w:tabs>
          <w:tab w:pos="592" w:val="left" w:leader="none"/>
        </w:tabs>
        <w:spacing w:before="0"/>
        <w:ind w:left="112" w:firstLine="0"/>
      </w:pPr>
      <w:r>
        <w:rPr>
          <w:spacing w:val="-10"/>
        </w:rPr>
        <w:t>１</w:t>
      </w:r>
      <w:r>
        <w:rPr/>
        <w:tab/>
      </w:r>
      <w:r>
        <w:rPr>
          <w:spacing w:val="-1"/>
        </w:rPr>
        <w:t>拡充する備蓄物資について</w:t>
      </w:r>
    </w:p>
    <w:p>
      <w:pPr>
        <w:pStyle w:val="BodyText"/>
        <w:spacing w:before="6"/>
        <w:ind w:firstLine="0"/>
        <w:rPr>
          <w:sz w:val="6"/>
        </w:rPr>
      </w:pPr>
      <w:r>
        <w:rPr/>
        <mc:AlternateContent>
          <mc:Choice Requires="wps">
            <w:drawing>
              <wp:anchor distT="0" distB="0" distL="0" distR="0" allowOverlap="1" layoutInCell="1" locked="0" behindDoc="1" simplePos="0" relativeHeight="487587840">
                <wp:simplePos x="0" y="0"/>
                <wp:positionH relativeFrom="page">
                  <wp:posOffset>1046480</wp:posOffset>
                </wp:positionH>
                <wp:positionV relativeFrom="paragraph">
                  <wp:posOffset>74930</wp:posOffset>
                </wp:positionV>
                <wp:extent cx="5648325" cy="546100"/>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5648325" cy="546100"/>
                        </a:xfrm>
                        <a:prstGeom prst="rect">
                          <a:avLst/>
                        </a:prstGeom>
                        <a:ln w="12700">
                          <a:solidFill>
                            <a:srgbClr val="000000"/>
                          </a:solidFill>
                          <a:prstDash val="sysDash"/>
                        </a:ln>
                      </wps:spPr>
                      <wps:txbx>
                        <w:txbxContent>
                          <w:p>
                            <w:pPr>
                              <w:pStyle w:val="BodyText"/>
                              <w:spacing w:line="276" w:lineRule="auto" w:before="88"/>
                              <w:ind w:left="353" w:right="239" w:hanging="120"/>
                            </w:pPr>
                            <w:r>
                              <w:rPr>
                                <w:spacing w:val="-2"/>
                              </w:rPr>
                              <w:t>避難者の栄養補助、衛生維持、プライバシーや就寝環境の向上等に必要となる備蓄品の、具体的に配備するべきと考える仕様を次から選択してください。</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2.400002pt;margin-top:5.9pt;width:444.75pt;height:43pt;mso-position-horizontal-relative:page;mso-position-vertical-relative:paragraph;z-index:-15728640;mso-wrap-distance-left:0;mso-wrap-distance-right:0" type="#_x0000_t202" id="docshape1" filled="false" stroked="true" strokeweight="1pt" strokecolor="#000000">
                <v:textbox inset="0,0,0,0">
                  <w:txbxContent>
                    <w:p>
                      <w:pPr>
                        <w:pStyle w:val="BodyText"/>
                        <w:spacing w:line="276" w:lineRule="auto" w:before="88"/>
                        <w:ind w:left="353" w:right="239" w:hanging="120"/>
                      </w:pPr>
                      <w:r>
                        <w:rPr>
                          <w:spacing w:val="-2"/>
                        </w:rPr>
                        <w:t>避難者の栄養補助、衛生維持、プライバシーや就寝環境の向上等に必要となる備蓄品の、具体的に配備するべきと考える仕様を次から選択してください。</w:t>
                      </w:r>
                    </w:p>
                  </w:txbxContent>
                </v:textbox>
                <v:stroke dashstyle="shortdash"/>
                <w10:wrap type="topAndBottom"/>
              </v:shape>
            </w:pict>
          </mc:Fallback>
        </mc:AlternateContent>
      </w:r>
    </w:p>
    <w:p>
      <w:pPr>
        <w:pStyle w:val="ListParagraph"/>
        <w:numPr>
          <w:ilvl w:val="0"/>
          <w:numId w:val="1"/>
        </w:numPr>
        <w:tabs>
          <w:tab w:pos="832" w:val="left" w:leader="none"/>
        </w:tabs>
        <w:spacing w:line="240" w:lineRule="auto" w:before="150" w:after="0"/>
        <w:ind w:left="832" w:right="0" w:hanging="480"/>
        <w:jc w:val="left"/>
        <w:rPr>
          <w:sz w:val="24"/>
        </w:rPr>
      </w:pPr>
      <w:r>
        <w:rPr>
          <w:sz w:val="24"/>
        </w:rPr>
        <w:t>栄養補助（複数選択</w:t>
      </w:r>
      <w:r>
        <w:rPr>
          <w:spacing w:val="-10"/>
          <w:sz w:val="24"/>
        </w:rPr>
        <w:t>）</w:t>
      </w:r>
    </w:p>
    <w:p>
      <w:pPr>
        <w:pStyle w:val="ListParagraph"/>
        <w:numPr>
          <w:ilvl w:val="1"/>
          <w:numId w:val="1"/>
        </w:numPr>
        <w:tabs>
          <w:tab w:pos="1533" w:val="left" w:leader="none"/>
        </w:tabs>
        <w:spacing w:line="240" w:lineRule="auto" w:before="48" w:after="0"/>
        <w:ind w:left="1533" w:right="0" w:hanging="480"/>
        <w:jc w:val="left"/>
        <w:rPr>
          <w:sz w:val="24"/>
        </w:rPr>
      </w:pPr>
      <w:r>
        <w:rPr>
          <w:sz w:val="24"/>
        </w:rPr>
        <w:t>飲み物（イメージ：野菜ジュース、栄養が補給できるゼリー</w:t>
      </w:r>
      <w:r>
        <w:rPr>
          <w:spacing w:val="-10"/>
          <w:sz w:val="24"/>
        </w:rPr>
        <w:t>）</w:t>
      </w:r>
    </w:p>
    <w:p>
      <w:pPr>
        <w:pStyle w:val="ListParagraph"/>
        <w:numPr>
          <w:ilvl w:val="1"/>
          <w:numId w:val="1"/>
        </w:numPr>
        <w:tabs>
          <w:tab w:pos="1533" w:val="left" w:leader="none"/>
        </w:tabs>
        <w:spacing w:line="240" w:lineRule="auto" w:before="48" w:after="0"/>
        <w:ind w:left="1533" w:right="0" w:hanging="480"/>
        <w:jc w:val="left"/>
        <w:rPr>
          <w:sz w:val="24"/>
        </w:rPr>
      </w:pPr>
      <w:r>
        <w:rPr>
          <w:sz w:val="24"/>
        </w:rPr>
        <w:t>食べ物（イメージ：栄養が補給できるスティック</w:t>
      </w:r>
      <w:r>
        <w:rPr>
          <w:spacing w:val="-10"/>
          <w:sz w:val="24"/>
        </w:rPr>
        <w:t>）</w:t>
      </w:r>
    </w:p>
    <w:p>
      <w:pPr>
        <w:pStyle w:val="ListParagraph"/>
        <w:numPr>
          <w:ilvl w:val="1"/>
          <w:numId w:val="1"/>
        </w:numPr>
        <w:tabs>
          <w:tab w:pos="1533" w:val="left" w:leader="none"/>
        </w:tabs>
        <w:spacing w:line="240" w:lineRule="auto" w:before="48" w:after="0"/>
        <w:ind w:left="1533" w:right="0" w:hanging="480"/>
        <w:jc w:val="left"/>
        <w:rPr>
          <w:sz w:val="24"/>
        </w:rPr>
      </w:pPr>
      <w:r>
        <w:rPr>
          <w:sz w:val="24"/>
        </w:rPr>
        <w:t>サプリメント（イメージ：栄養が補給できる錠剤</w:t>
      </w:r>
      <w:r>
        <w:rPr>
          <w:spacing w:val="-10"/>
          <w:sz w:val="24"/>
        </w:rPr>
        <w:t>）</w:t>
      </w:r>
    </w:p>
    <w:p>
      <w:pPr>
        <w:pStyle w:val="ListParagraph"/>
        <w:numPr>
          <w:ilvl w:val="1"/>
          <w:numId w:val="1"/>
        </w:numPr>
        <w:tabs>
          <w:tab w:pos="1533" w:val="left" w:leader="none"/>
          <w:tab w:pos="8013" w:val="left" w:leader="none"/>
        </w:tabs>
        <w:spacing w:line="240" w:lineRule="auto" w:before="48" w:after="0"/>
        <w:ind w:left="1533" w:right="0" w:hanging="480"/>
        <w:jc w:val="left"/>
        <w:rPr>
          <w:sz w:val="24"/>
        </w:rPr>
      </w:pPr>
      <w:r>
        <w:rPr>
          <w:sz w:val="24"/>
        </w:rPr>
        <w:t>その他</w:t>
      </w:r>
      <w:r>
        <w:rPr>
          <w:spacing w:val="-10"/>
          <w:sz w:val="24"/>
        </w:rPr>
        <w:t>（</w:t>
      </w:r>
      <w:r>
        <w:rPr>
          <w:sz w:val="24"/>
        </w:rPr>
        <w:tab/>
      </w:r>
      <w:r>
        <w:rPr>
          <w:spacing w:val="-10"/>
          <w:sz w:val="24"/>
        </w:rPr>
        <w:t>）</w:t>
      </w:r>
    </w:p>
    <w:p>
      <w:pPr>
        <w:pStyle w:val="BodyText"/>
        <w:spacing w:before="96"/>
        <w:ind w:firstLine="0"/>
      </w:pPr>
    </w:p>
    <w:p>
      <w:pPr>
        <w:pStyle w:val="ListParagraph"/>
        <w:numPr>
          <w:ilvl w:val="0"/>
          <w:numId w:val="1"/>
        </w:numPr>
        <w:tabs>
          <w:tab w:pos="832" w:val="left" w:leader="none"/>
        </w:tabs>
        <w:spacing w:line="240" w:lineRule="auto" w:before="0" w:after="0"/>
        <w:ind w:left="832" w:right="0" w:hanging="480"/>
        <w:jc w:val="left"/>
        <w:rPr>
          <w:sz w:val="24"/>
        </w:rPr>
      </w:pPr>
      <w:r>
        <w:rPr>
          <w:spacing w:val="-3"/>
          <w:sz w:val="24"/>
        </w:rPr>
        <w:t>衛生維持</w:t>
      </w:r>
    </w:p>
    <w:p>
      <w:pPr>
        <w:pStyle w:val="BodyText"/>
        <w:ind w:left="592" w:firstLine="0"/>
      </w:pPr>
      <w:r>
        <w:rPr/>
        <w:t>① 口腔衛生（複数選択</w:t>
      </w:r>
      <w:r>
        <w:rPr>
          <w:spacing w:val="-10"/>
        </w:rPr>
        <w:t>）</w:t>
      </w:r>
    </w:p>
    <w:p>
      <w:pPr>
        <w:pStyle w:val="ListParagraph"/>
        <w:numPr>
          <w:ilvl w:val="1"/>
          <w:numId w:val="1"/>
        </w:numPr>
        <w:tabs>
          <w:tab w:pos="1552" w:val="left" w:leader="none"/>
        </w:tabs>
        <w:spacing w:line="240" w:lineRule="auto" w:before="48" w:after="0"/>
        <w:ind w:left="1552" w:right="0" w:hanging="480"/>
        <w:jc w:val="left"/>
        <w:rPr>
          <w:sz w:val="24"/>
        </w:rPr>
      </w:pPr>
      <w:r>
        <w:rPr>
          <w:spacing w:val="-1"/>
          <w:sz w:val="24"/>
        </w:rPr>
        <w:t>シートを指に巻いて歯を磨くタイプ</w:t>
      </w:r>
    </w:p>
    <w:p>
      <w:pPr>
        <w:pStyle w:val="ListParagraph"/>
        <w:numPr>
          <w:ilvl w:val="1"/>
          <w:numId w:val="1"/>
        </w:numPr>
        <w:tabs>
          <w:tab w:pos="1552" w:val="left" w:leader="none"/>
        </w:tabs>
        <w:spacing w:line="240" w:lineRule="auto" w:before="48" w:after="0"/>
        <w:ind w:left="1552" w:right="0" w:hanging="480"/>
        <w:jc w:val="left"/>
        <w:rPr>
          <w:sz w:val="24"/>
        </w:rPr>
      </w:pPr>
      <w:r>
        <w:rPr>
          <w:sz w:val="24"/>
        </w:rPr>
        <w:t>液体で口腔内を洗浄するタイプ（洗口液</w:t>
      </w:r>
      <w:r>
        <w:rPr>
          <w:spacing w:val="-10"/>
          <w:sz w:val="24"/>
        </w:rPr>
        <w:t>）</w:t>
      </w:r>
    </w:p>
    <w:p>
      <w:pPr>
        <w:pStyle w:val="ListParagraph"/>
        <w:numPr>
          <w:ilvl w:val="1"/>
          <w:numId w:val="1"/>
        </w:numPr>
        <w:tabs>
          <w:tab w:pos="1552" w:val="left" w:leader="none"/>
        </w:tabs>
        <w:spacing w:line="240" w:lineRule="auto" w:before="48" w:after="0"/>
        <w:ind w:left="1552" w:right="0" w:hanging="480"/>
        <w:jc w:val="left"/>
        <w:rPr>
          <w:sz w:val="24"/>
        </w:rPr>
      </w:pPr>
      <w:r>
        <w:rPr>
          <w:spacing w:val="-1"/>
          <w:sz w:val="24"/>
        </w:rPr>
        <w:t>歯ブラシ及び歯磨き粉</w:t>
      </w:r>
    </w:p>
    <w:p>
      <w:pPr>
        <w:pStyle w:val="ListParagraph"/>
        <w:numPr>
          <w:ilvl w:val="1"/>
          <w:numId w:val="1"/>
        </w:numPr>
        <w:tabs>
          <w:tab w:pos="1552" w:val="left" w:leader="none"/>
          <w:tab w:pos="8032" w:val="left" w:leader="none"/>
        </w:tabs>
        <w:spacing w:line="240" w:lineRule="auto" w:before="48" w:after="0"/>
        <w:ind w:left="1552" w:right="0" w:hanging="480"/>
        <w:jc w:val="left"/>
        <w:rPr>
          <w:sz w:val="24"/>
        </w:rPr>
      </w:pPr>
      <w:r>
        <w:rPr>
          <w:sz w:val="24"/>
        </w:rPr>
        <w:t>その他</w:t>
      </w:r>
      <w:r>
        <w:rPr>
          <w:spacing w:val="-10"/>
          <w:sz w:val="24"/>
        </w:rPr>
        <w:t>（</w:t>
      </w:r>
      <w:r>
        <w:rPr>
          <w:sz w:val="24"/>
        </w:rPr>
        <w:tab/>
      </w:r>
      <w:r>
        <w:rPr>
          <w:spacing w:val="-10"/>
          <w:sz w:val="24"/>
        </w:rPr>
        <w:t>）</w:t>
      </w:r>
    </w:p>
    <w:p>
      <w:pPr>
        <w:pStyle w:val="BodyText"/>
        <w:ind w:left="592" w:firstLine="0"/>
      </w:pPr>
      <w:r>
        <w:rPr/>
        <w:t>② からだ拭きシート（複数選択</w:t>
      </w:r>
      <w:r>
        <w:rPr>
          <w:spacing w:val="-10"/>
        </w:rPr>
        <w:t>）</w:t>
      </w:r>
    </w:p>
    <w:p>
      <w:pPr>
        <w:pStyle w:val="ListParagraph"/>
        <w:numPr>
          <w:ilvl w:val="1"/>
          <w:numId w:val="1"/>
        </w:numPr>
        <w:tabs>
          <w:tab w:pos="1552" w:val="left" w:leader="none"/>
        </w:tabs>
        <w:spacing w:line="240" w:lineRule="auto" w:before="48" w:after="0"/>
        <w:ind w:left="1552" w:right="0" w:hanging="480"/>
        <w:jc w:val="left"/>
        <w:rPr>
          <w:sz w:val="24"/>
        </w:rPr>
      </w:pPr>
      <w:r>
        <w:rPr>
          <w:spacing w:val="-1"/>
          <w:sz w:val="24"/>
        </w:rPr>
        <w:t>１枚ずつ小分けになっている身体拭きシート</w:t>
      </w:r>
    </w:p>
    <w:p>
      <w:pPr>
        <w:pStyle w:val="ListParagraph"/>
        <w:numPr>
          <w:ilvl w:val="1"/>
          <w:numId w:val="1"/>
        </w:numPr>
        <w:tabs>
          <w:tab w:pos="1552" w:val="left" w:leader="none"/>
        </w:tabs>
        <w:spacing w:line="240" w:lineRule="auto" w:before="48" w:after="0"/>
        <w:ind w:left="1552" w:right="0" w:hanging="480"/>
        <w:jc w:val="left"/>
        <w:rPr>
          <w:sz w:val="24"/>
        </w:rPr>
      </w:pPr>
      <w:r>
        <w:rPr>
          <w:spacing w:val="-1"/>
          <w:sz w:val="24"/>
        </w:rPr>
        <w:t>複数枚が一つの袋にまとめて入っている身体拭きシート</w:t>
      </w:r>
    </w:p>
    <w:p>
      <w:pPr>
        <w:pStyle w:val="ListParagraph"/>
        <w:numPr>
          <w:ilvl w:val="1"/>
          <w:numId w:val="1"/>
        </w:numPr>
        <w:tabs>
          <w:tab w:pos="1552" w:val="left" w:leader="none"/>
          <w:tab w:pos="8032" w:val="left" w:leader="none"/>
        </w:tabs>
        <w:spacing w:line="240" w:lineRule="auto" w:before="48" w:after="0"/>
        <w:ind w:left="1552" w:right="0" w:hanging="480"/>
        <w:jc w:val="left"/>
        <w:rPr>
          <w:sz w:val="24"/>
        </w:rPr>
      </w:pPr>
      <w:r>
        <w:rPr>
          <w:sz w:val="24"/>
        </w:rPr>
        <w:t>その他</w:t>
      </w:r>
      <w:r>
        <w:rPr>
          <w:spacing w:val="-10"/>
          <w:sz w:val="24"/>
        </w:rPr>
        <w:t>（</w:t>
      </w:r>
      <w:r>
        <w:rPr>
          <w:sz w:val="24"/>
        </w:rPr>
        <w:tab/>
      </w:r>
      <w:r>
        <w:rPr>
          <w:spacing w:val="-10"/>
          <w:sz w:val="24"/>
        </w:rPr>
        <w:t>）</w:t>
      </w:r>
    </w:p>
    <w:p>
      <w:pPr>
        <w:pStyle w:val="BodyText"/>
        <w:spacing w:before="96"/>
        <w:ind w:firstLine="0"/>
      </w:pPr>
    </w:p>
    <w:p>
      <w:pPr>
        <w:pStyle w:val="ListParagraph"/>
        <w:numPr>
          <w:ilvl w:val="0"/>
          <w:numId w:val="1"/>
        </w:numPr>
        <w:tabs>
          <w:tab w:pos="832" w:val="left" w:leader="none"/>
        </w:tabs>
        <w:spacing w:line="240" w:lineRule="auto" w:before="0" w:after="0"/>
        <w:ind w:left="832" w:right="0" w:hanging="480"/>
        <w:jc w:val="left"/>
        <w:rPr>
          <w:sz w:val="24"/>
        </w:rPr>
      </w:pPr>
      <w:r>
        <w:rPr>
          <w:sz w:val="24"/>
        </w:rPr>
        <w:t>プライバシー確保（１つのみ選択</w:t>
      </w:r>
      <w:r>
        <w:rPr>
          <w:spacing w:val="-10"/>
          <w:sz w:val="24"/>
        </w:rPr>
        <w:t>）</w:t>
      </w:r>
    </w:p>
    <w:p>
      <w:pPr>
        <w:pStyle w:val="ListParagraph"/>
        <w:numPr>
          <w:ilvl w:val="1"/>
          <w:numId w:val="1"/>
        </w:numPr>
        <w:tabs>
          <w:tab w:pos="1533" w:val="left" w:leader="none"/>
        </w:tabs>
        <w:spacing w:line="240" w:lineRule="auto" w:before="48" w:after="0"/>
        <w:ind w:left="1533" w:right="0" w:hanging="480"/>
        <w:jc w:val="left"/>
        <w:rPr>
          <w:sz w:val="24"/>
        </w:rPr>
      </w:pPr>
      <w:r>
        <w:rPr>
          <w:spacing w:val="-1"/>
          <w:sz w:val="24"/>
        </w:rPr>
        <w:t>ワンタッチで設置できるパーテーション</w:t>
      </w:r>
    </w:p>
    <w:p>
      <w:pPr>
        <w:pStyle w:val="ListParagraph"/>
        <w:numPr>
          <w:ilvl w:val="1"/>
          <w:numId w:val="1"/>
        </w:numPr>
        <w:tabs>
          <w:tab w:pos="1533" w:val="left" w:leader="none"/>
        </w:tabs>
        <w:spacing w:line="240" w:lineRule="auto" w:before="48" w:after="0"/>
        <w:ind w:left="1533" w:right="0" w:hanging="480"/>
        <w:jc w:val="left"/>
        <w:rPr>
          <w:sz w:val="24"/>
        </w:rPr>
      </w:pPr>
      <w:r>
        <w:rPr>
          <w:spacing w:val="-1"/>
          <w:sz w:val="24"/>
        </w:rPr>
        <w:t>組み立てにより設置するパーテーション</w:t>
      </w:r>
    </w:p>
    <w:p>
      <w:pPr>
        <w:pStyle w:val="ListParagraph"/>
        <w:numPr>
          <w:ilvl w:val="1"/>
          <w:numId w:val="1"/>
        </w:numPr>
        <w:tabs>
          <w:tab w:pos="1533" w:val="left" w:leader="none"/>
          <w:tab w:pos="8013" w:val="left" w:leader="none"/>
        </w:tabs>
        <w:spacing w:line="240" w:lineRule="auto" w:before="48" w:after="0"/>
        <w:ind w:left="1533" w:right="0" w:hanging="480"/>
        <w:jc w:val="left"/>
        <w:rPr>
          <w:sz w:val="24"/>
        </w:rPr>
      </w:pPr>
      <w:r>
        <w:rPr>
          <w:sz w:val="24"/>
        </w:rPr>
        <w:t>その他</w:t>
      </w:r>
      <w:r>
        <w:rPr>
          <w:spacing w:val="-10"/>
          <w:sz w:val="24"/>
        </w:rPr>
        <w:t>（</w:t>
      </w:r>
      <w:r>
        <w:rPr>
          <w:sz w:val="24"/>
        </w:rPr>
        <w:tab/>
      </w:r>
      <w:r>
        <w:rPr>
          <w:spacing w:val="-10"/>
          <w:sz w:val="24"/>
        </w:rPr>
        <w:t>）</w:t>
      </w:r>
    </w:p>
    <w:p>
      <w:pPr>
        <w:pStyle w:val="BodyText"/>
        <w:spacing w:before="96"/>
        <w:ind w:firstLine="0"/>
      </w:pPr>
    </w:p>
    <w:p>
      <w:pPr>
        <w:pStyle w:val="ListParagraph"/>
        <w:numPr>
          <w:ilvl w:val="0"/>
          <w:numId w:val="1"/>
        </w:numPr>
        <w:tabs>
          <w:tab w:pos="832" w:val="left" w:leader="none"/>
        </w:tabs>
        <w:spacing w:line="240" w:lineRule="auto" w:before="0" w:after="0"/>
        <w:ind w:left="832" w:right="0" w:hanging="480"/>
        <w:jc w:val="left"/>
        <w:rPr>
          <w:sz w:val="24"/>
        </w:rPr>
      </w:pPr>
      <w:r>
        <w:rPr>
          <w:sz w:val="24"/>
        </w:rPr>
        <w:t>就寝環境（１つのみ選択</w:t>
      </w:r>
      <w:r>
        <w:rPr>
          <w:spacing w:val="-10"/>
          <w:sz w:val="24"/>
        </w:rPr>
        <w:t>）</w:t>
      </w:r>
    </w:p>
    <w:p>
      <w:pPr>
        <w:pStyle w:val="ListParagraph"/>
        <w:numPr>
          <w:ilvl w:val="1"/>
          <w:numId w:val="1"/>
        </w:numPr>
        <w:tabs>
          <w:tab w:pos="1552" w:val="left" w:leader="none"/>
        </w:tabs>
        <w:spacing w:line="240" w:lineRule="auto" w:before="48" w:after="0"/>
        <w:ind w:left="1552" w:right="0" w:hanging="480"/>
        <w:jc w:val="left"/>
        <w:rPr>
          <w:sz w:val="24"/>
        </w:rPr>
      </w:pPr>
      <w:r>
        <w:rPr>
          <w:sz w:val="24"/>
        </w:rPr>
        <w:t>膨らますなどにより使用するマット（イメージ：エアマット</w:t>
      </w:r>
      <w:r>
        <w:rPr>
          <w:spacing w:val="-10"/>
          <w:sz w:val="24"/>
        </w:rPr>
        <w:t>）</w:t>
      </w:r>
    </w:p>
    <w:p>
      <w:pPr>
        <w:pStyle w:val="ListParagraph"/>
        <w:numPr>
          <w:ilvl w:val="1"/>
          <w:numId w:val="1"/>
        </w:numPr>
        <w:tabs>
          <w:tab w:pos="1552" w:val="left" w:leader="none"/>
        </w:tabs>
        <w:spacing w:line="240" w:lineRule="auto" w:before="48" w:after="0"/>
        <w:ind w:left="1552" w:right="0" w:hanging="480"/>
        <w:jc w:val="left"/>
        <w:rPr>
          <w:sz w:val="24"/>
        </w:rPr>
      </w:pPr>
      <w:r>
        <w:rPr>
          <w:sz w:val="24"/>
        </w:rPr>
        <w:t>組み立てて使用する簡易ベッド（イメージ：キャンプ用コット</w:t>
      </w:r>
      <w:r>
        <w:rPr>
          <w:spacing w:val="-10"/>
          <w:sz w:val="24"/>
        </w:rPr>
        <w:t>）</w:t>
      </w:r>
    </w:p>
    <w:p>
      <w:pPr>
        <w:pStyle w:val="ListParagraph"/>
        <w:numPr>
          <w:ilvl w:val="1"/>
          <w:numId w:val="1"/>
        </w:numPr>
        <w:tabs>
          <w:tab w:pos="1552" w:val="left" w:leader="none"/>
          <w:tab w:pos="8032" w:val="left" w:leader="none"/>
        </w:tabs>
        <w:spacing w:line="240" w:lineRule="auto" w:before="48" w:after="0"/>
        <w:ind w:left="1552" w:right="0" w:hanging="480"/>
        <w:jc w:val="left"/>
        <w:rPr>
          <w:sz w:val="24"/>
        </w:rPr>
      </w:pPr>
      <w:r>
        <w:rPr>
          <w:sz w:val="24"/>
        </w:rPr>
        <w:t>その他</w:t>
      </w:r>
      <w:r>
        <w:rPr>
          <w:spacing w:val="-10"/>
          <w:sz w:val="24"/>
        </w:rPr>
        <w:t>（</w:t>
      </w:r>
      <w:r>
        <w:rPr>
          <w:sz w:val="24"/>
        </w:rPr>
        <w:tab/>
      </w:r>
      <w:r>
        <w:rPr>
          <w:spacing w:val="-10"/>
          <w:sz w:val="24"/>
        </w:rPr>
        <w:t>）</w:t>
      </w:r>
    </w:p>
    <w:p>
      <w:pPr>
        <w:spacing w:after="0" w:line="240" w:lineRule="auto"/>
        <w:jc w:val="left"/>
        <w:rPr>
          <w:sz w:val="24"/>
        </w:rPr>
        <w:sectPr>
          <w:type w:val="continuous"/>
          <w:pgSz w:w="11910" w:h="16840"/>
          <w:pgMar w:top="1540" w:bottom="280" w:left="1020" w:right="1020"/>
        </w:sectPr>
      </w:pPr>
    </w:p>
    <w:p>
      <w:pPr>
        <w:pStyle w:val="BodyText"/>
        <w:tabs>
          <w:tab w:pos="592" w:val="left" w:leader="none"/>
        </w:tabs>
        <w:spacing w:before="32"/>
        <w:ind w:left="112" w:firstLine="0"/>
      </w:pPr>
      <w:r>
        <w:rPr>
          <w:spacing w:val="-10"/>
        </w:rPr>
        <w:t>２</w:t>
      </w:r>
      <w:r>
        <w:rPr/>
        <w:tab/>
      </w:r>
      <w:r>
        <w:rPr>
          <w:spacing w:val="-1"/>
        </w:rPr>
        <w:t>見直し対象資機材・備蓄品の課題等について</w:t>
      </w:r>
    </w:p>
    <w:p>
      <w:pPr>
        <w:pStyle w:val="BodyText"/>
        <w:spacing w:before="8"/>
        <w:ind w:firstLine="0"/>
        <w:rPr>
          <w:sz w:val="10"/>
        </w:rPr>
      </w:pPr>
      <w:r>
        <w:rPr/>
        <mc:AlternateContent>
          <mc:Choice Requires="wps">
            <w:drawing>
              <wp:anchor distT="0" distB="0" distL="0" distR="0" allowOverlap="1" layoutInCell="1" locked="0" behindDoc="1" simplePos="0" relativeHeight="487588352">
                <wp:simplePos x="0" y="0"/>
                <wp:positionH relativeFrom="page">
                  <wp:posOffset>877569</wp:posOffset>
                </wp:positionH>
                <wp:positionV relativeFrom="paragraph">
                  <wp:posOffset>109601</wp:posOffset>
                </wp:positionV>
                <wp:extent cx="5934075" cy="69151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934075" cy="691515"/>
                        </a:xfrm>
                        <a:prstGeom prst="rect">
                          <a:avLst/>
                        </a:prstGeom>
                        <a:ln w="12700">
                          <a:solidFill>
                            <a:srgbClr val="000000"/>
                          </a:solidFill>
                          <a:prstDash val="sysDash"/>
                        </a:ln>
                      </wps:spPr>
                      <wps:txbx>
                        <w:txbxContent>
                          <w:p>
                            <w:pPr>
                              <w:pStyle w:val="BodyText"/>
                              <w:spacing w:line="276" w:lineRule="auto" w:before="86"/>
                              <w:ind w:left="1180" w:right="1182" w:firstLine="0"/>
                              <w:jc w:val="center"/>
                            </w:pPr>
                            <w:r>
                              <w:rPr>
                                <w:spacing w:val="-2"/>
                              </w:rPr>
                              <w:t>回収対象とするべき資機材や現在の備蓄品の課題などについて、具体的に考えられる内容について選択・記入してください。</w:t>
                            </w:r>
                          </w:p>
                          <w:p>
                            <w:pPr>
                              <w:spacing w:line="216" w:lineRule="exact" w:before="0"/>
                              <w:ind w:left="1" w:right="0" w:firstLine="0"/>
                              <w:jc w:val="center"/>
                              <w:rPr>
                                <w:sz w:val="21"/>
                              </w:rPr>
                            </w:pPr>
                            <w:r>
                              <w:rPr>
                                <w:spacing w:val="-3"/>
                                <w:sz w:val="21"/>
                              </w:rPr>
                              <w:t>※ご回答いただいた資機材を必ず見直すという趣旨ではありません。</w:t>
                            </w:r>
                          </w:p>
                        </w:txbxContent>
                      </wps:txbx>
                      <wps:bodyPr wrap="square" lIns="0" tIns="0" rIns="0" bIns="0" rtlCol="0">
                        <a:noAutofit/>
                      </wps:bodyPr>
                    </wps:wsp>
                  </a:graphicData>
                </a:graphic>
              </wp:anchor>
            </w:drawing>
          </mc:Choice>
          <mc:Fallback>
            <w:pict>
              <v:shape style="position:absolute;margin-left:69.099998pt;margin-top:8.630pt;width:467.25pt;height:54.45pt;mso-position-horizontal-relative:page;mso-position-vertical-relative:paragraph;z-index:-15728128;mso-wrap-distance-left:0;mso-wrap-distance-right:0" type="#_x0000_t202" id="docshape2" filled="false" stroked="true" strokeweight="1pt" strokecolor="#000000">
                <v:textbox inset="0,0,0,0">
                  <w:txbxContent>
                    <w:p>
                      <w:pPr>
                        <w:pStyle w:val="BodyText"/>
                        <w:spacing w:line="276" w:lineRule="auto" w:before="86"/>
                        <w:ind w:left="1180" w:right="1182" w:firstLine="0"/>
                        <w:jc w:val="center"/>
                      </w:pPr>
                      <w:r>
                        <w:rPr>
                          <w:spacing w:val="-2"/>
                        </w:rPr>
                        <w:t>回収対象とするべき資機材や現在の備蓄品の課題などについて、具体的に考えられる内容について選択・記入してください。</w:t>
                      </w:r>
                    </w:p>
                    <w:p>
                      <w:pPr>
                        <w:spacing w:line="216" w:lineRule="exact" w:before="0"/>
                        <w:ind w:left="1" w:right="0" w:firstLine="0"/>
                        <w:jc w:val="center"/>
                        <w:rPr>
                          <w:sz w:val="21"/>
                        </w:rPr>
                      </w:pPr>
                      <w:r>
                        <w:rPr>
                          <w:spacing w:val="-3"/>
                          <w:sz w:val="21"/>
                        </w:rPr>
                        <w:t>※ご回答いただいた資機材を必ず見直すという趣旨ではありません。</w:t>
                      </w:r>
                    </w:p>
                  </w:txbxContent>
                </v:textbox>
                <v:stroke dashstyle="shortdash"/>
                <w10:wrap type="topAndBottom"/>
              </v:shape>
            </w:pict>
          </mc:Fallback>
        </mc:AlternateContent>
      </w:r>
    </w:p>
    <w:p>
      <w:pPr>
        <w:pStyle w:val="ListParagraph"/>
        <w:numPr>
          <w:ilvl w:val="0"/>
          <w:numId w:val="2"/>
        </w:numPr>
        <w:tabs>
          <w:tab w:pos="832" w:val="left" w:leader="none"/>
        </w:tabs>
        <w:spacing w:line="240" w:lineRule="auto" w:before="49" w:after="0"/>
        <w:ind w:left="832" w:right="0" w:hanging="480"/>
        <w:jc w:val="left"/>
        <w:rPr>
          <w:sz w:val="24"/>
        </w:rPr>
      </w:pPr>
      <w:r>
        <w:rPr>
          <w:spacing w:val="-2"/>
          <w:sz w:val="24"/>
        </w:rPr>
        <w:t>救助資機材</w:t>
      </w:r>
    </w:p>
    <w:p>
      <w:pPr>
        <w:pStyle w:val="ListParagraph"/>
        <w:numPr>
          <w:ilvl w:val="1"/>
          <w:numId w:val="2"/>
        </w:numPr>
        <w:tabs>
          <w:tab w:pos="1312" w:val="left" w:leader="none"/>
        </w:tabs>
        <w:spacing w:line="240" w:lineRule="auto" w:before="48" w:after="0"/>
        <w:ind w:left="1312" w:right="0" w:hanging="480"/>
        <w:jc w:val="left"/>
        <w:rPr>
          <w:sz w:val="24"/>
        </w:rPr>
      </w:pPr>
      <w:r>
        <w:rPr>
          <w:spacing w:val="-1"/>
          <w:sz w:val="24"/>
        </w:rPr>
        <w:t>現在配備している救助資機材のうち、不要なものがある。</w:t>
      </w:r>
    </w:p>
    <w:p>
      <w:pPr>
        <w:pStyle w:val="BodyText"/>
        <w:ind w:right="1109" w:firstLine="0"/>
        <w:jc w:val="right"/>
      </w:pPr>
      <w:r>
        <w:rPr/>
        <w:t>→下記資機材のうち、不要なものは次のうちどれですか（複数選択可</w:t>
      </w:r>
      <w:r>
        <w:rPr>
          <w:spacing w:val="-10"/>
        </w:rPr>
        <w:t>）</w:t>
      </w:r>
    </w:p>
    <w:p>
      <w:pPr>
        <w:pStyle w:val="BodyText"/>
        <w:tabs>
          <w:tab w:pos="2039" w:val="left" w:leader="none"/>
          <w:tab w:pos="3839" w:val="left" w:leader="none"/>
          <w:tab w:pos="5879" w:val="left" w:leader="none"/>
        </w:tabs>
        <w:ind w:right="1109" w:firstLine="0"/>
        <w:jc w:val="right"/>
      </w:pPr>
      <w:r>
        <w:rPr/>
        <w:t>□ 金属はし</w:t>
      </w:r>
      <w:r>
        <w:rPr>
          <w:spacing w:val="-10"/>
        </w:rPr>
        <w:t>ご</w:t>
      </w:r>
      <w:r>
        <w:rPr/>
        <w:tab/>
        <w:t>□</w:t>
      </w:r>
      <w:r>
        <w:rPr>
          <w:spacing w:val="-2"/>
        </w:rPr>
        <w:t> </w:t>
      </w:r>
      <w:r>
        <w:rPr/>
        <w:t>つるは</w:t>
      </w:r>
      <w:r>
        <w:rPr>
          <w:spacing w:val="-10"/>
        </w:rPr>
        <w:t>し</w:t>
      </w:r>
      <w:r>
        <w:rPr/>
        <w:tab/>
        <w:t>□ 大ハンマ</w:t>
      </w:r>
      <w:r>
        <w:rPr>
          <w:spacing w:val="-10"/>
        </w:rPr>
        <w:t>ー</w:t>
      </w:r>
      <w:r>
        <w:rPr/>
        <w:tab/>
        <w:t>□ スコッ</w:t>
      </w:r>
      <w:r>
        <w:rPr>
          <w:spacing w:val="-10"/>
        </w:rPr>
        <w:t>プ</w:t>
      </w:r>
    </w:p>
    <w:p>
      <w:pPr>
        <w:pStyle w:val="BodyText"/>
        <w:tabs>
          <w:tab w:pos="1559" w:val="left" w:leader="none"/>
          <w:tab w:pos="3359" w:val="left" w:leader="none"/>
          <w:tab w:pos="6119" w:val="left" w:leader="none"/>
        </w:tabs>
        <w:ind w:right="1109" w:firstLine="0"/>
        <w:jc w:val="right"/>
      </w:pPr>
      <w:r>
        <w:rPr/>
        <w:t>□ てこ</w:t>
      </w:r>
      <w:r>
        <w:rPr>
          <w:spacing w:val="-10"/>
        </w:rPr>
        <w:t>棒</w:t>
      </w:r>
      <w:r>
        <w:rPr/>
        <w:tab/>
        <w:t>□</w:t>
      </w:r>
      <w:r>
        <w:rPr>
          <w:spacing w:val="-2"/>
        </w:rPr>
        <w:t> </w:t>
      </w:r>
      <w:r>
        <w:rPr/>
        <w:t>大バー</w:t>
      </w:r>
      <w:r>
        <w:rPr>
          <w:spacing w:val="-10"/>
        </w:rPr>
        <w:t>ル</w:t>
      </w:r>
      <w:r>
        <w:rPr/>
        <w:tab/>
        <w:t>□ ワイヤーカッタ</w:t>
      </w:r>
      <w:r>
        <w:rPr>
          <w:spacing w:val="-10"/>
        </w:rPr>
        <w:t>ー</w:t>
      </w:r>
      <w:r>
        <w:rPr/>
        <w:tab/>
        <w:t>□ 大な</w:t>
      </w:r>
      <w:r>
        <w:rPr>
          <w:spacing w:val="-10"/>
        </w:rPr>
        <w:t>た</w:t>
      </w:r>
    </w:p>
    <w:p>
      <w:pPr>
        <w:pStyle w:val="BodyText"/>
        <w:tabs>
          <w:tab w:pos="3352" w:val="left" w:leader="none"/>
          <w:tab w:pos="4912" w:val="left" w:leader="none"/>
          <w:tab w:pos="6712" w:val="left" w:leader="none"/>
        </w:tabs>
        <w:ind w:left="1552" w:firstLine="0"/>
      </w:pPr>
      <w:r>
        <w:rPr/>
        <w:t>□ のこぎ</w:t>
      </w:r>
      <w:r>
        <w:rPr>
          <w:spacing w:val="-10"/>
        </w:rPr>
        <w:t>り</w:t>
      </w:r>
      <w:r>
        <w:rPr/>
        <w:tab/>
        <w:t>□ かけ</w:t>
      </w:r>
      <w:r>
        <w:rPr>
          <w:spacing w:val="-10"/>
        </w:rPr>
        <w:t>や</w:t>
      </w:r>
      <w:r>
        <w:rPr/>
        <w:tab/>
        <w:t>□ 松葉づ</w:t>
      </w:r>
      <w:r>
        <w:rPr>
          <w:spacing w:val="-10"/>
        </w:rPr>
        <w:t>え</w:t>
      </w:r>
      <w:r>
        <w:rPr/>
        <w:tab/>
        <w:t>□ ロー</w:t>
      </w:r>
      <w:r>
        <w:rPr>
          <w:spacing w:val="-10"/>
        </w:rPr>
        <w:t>プ</w:t>
      </w:r>
    </w:p>
    <w:p>
      <w:pPr>
        <w:pStyle w:val="ListParagraph"/>
        <w:numPr>
          <w:ilvl w:val="0"/>
          <w:numId w:val="3"/>
        </w:numPr>
        <w:tabs>
          <w:tab w:pos="1312" w:val="left" w:leader="none"/>
        </w:tabs>
        <w:spacing w:line="240" w:lineRule="auto" w:before="48" w:after="0"/>
        <w:ind w:left="1312" w:right="0" w:hanging="480"/>
        <w:jc w:val="left"/>
        <w:rPr>
          <w:sz w:val="24"/>
        </w:rPr>
      </w:pPr>
      <w:r>
        <w:rPr>
          <w:spacing w:val="-1"/>
          <w:sz w:val="24"/>
        </w:rPr>
        <w:t>不要な救助資機材の判断がつかない。</w:t>
      </w:r>
    </w:p>
    <w:p>
      <w:pPr>
        <w:pStyle w:val="ListParagraph"/>
        <w:numPr>
          <w:ilvl w:val="0"/>
          <w:numId w:val="3"/>
        </w:numPr>
        <w:tabs>
          <w:tab w:pos="1312" w:val="left" w:leader="none"/>
          <w:tab w:pos="9232" w:val="left" w:leader="none"/>
        </w:tabs>
        <w:spacing w:line="240" w:lineRule="auto" w:before="48" w:after="0"/>
        <w:ind w:left="1312" w:right="0" w:hanging="480"/>
        <w:jc w:val="left"/>
        <w:rPr>
          <w:sz w:val="24"/>
        </w:rPr>
      </w:pPr>
      <w:r>
        <w:rPr>
          <w:sz w:val="24"/>
        </w:rPr>
        <w:t>その他</w:t>
      </w:r>
      <w:r>
        <w:rPr>
          <w:spacing w:val="-10"/>
          <w:sz w:val="24"/>
        </w:rPr>
        <w:t>（</w:t>
      </w:r>
      <w:r>
        <w:rPr>
          <w:sz w:val="24"/>
        </w:rPr>
        <w:tab/>
      </w:r>
      <w:r>
        <w:rPr>
          <w:spacing w:val="-10"/>
          <w:sz w:val="24"/>
        </w:rPr>
        <w:t>）</w:t>
      </w:r>
    </w:p>
    <w:p>
      <w:pPr>
        <w:pStyle w:val="BodyText"/>
        <w:spacing w:before="95"/>
        <w:ind w:firstLine="0"/>
      </w:pPr>
    </w:p>
    <w:p>
      <w:pPr>
        <w:pStyle w:val="ListParagraph"/>
        <w:numPr>
          <w:ilvl w:val="0"/>
          <w:numId w:val="2"/>
        </w:numPr>
        <w:tabs>
          <w:tab w:pos="832" w:val="left" w:leader="none"/>
        </w:tabs>
        <w:spacing w:line="240" w:lineRule="auto" w:before="1" w:after="0"/>
        <w:ind w:left="832" w:right="0" w:hanging="480"/>
        <w:jc w:val="left"/>
        <w:rPr>
          <w:sz w:val="24"/>
        </w:rPr>
      </w:pPr>
      <w:r>
        <w:rPr>
          <w:sz w:val="24"/>
        </w:rPr>
        <w:t>炊き出し用資機材（１つのみ選択</w:t>
      </w:r>
      <w:r>
        <w:rPr>
          <w:spacing w:val="-10"/>
          <w:sz w:val="24"/>
        </w:rPr>
        <w:t>）</w:t>
      </w:r>
    </w:p>
    <w:p>
      <w:pPr>
        <w:pStyle w:val="ListParagraph"/>
        <w:numPr>
          <w:ilvl w:val="1"/>
          <w:numId w:val="2"/>
        </w:numPr>
        <w:tabs>
          <w:tab w:pos="1312" w:val="left" w:leader="none"/>
        </w:tabs>
        <w:spacing w:line="240" w:lineRule="auto" w:before="48" w:after="0"/>
        <w:ind w:left="1312" w:right="0" w:hanging="480"/>
        <w:jc w:val="left"/>
        <w:rPr>
          <w:sz w:val="24"/>
        </w:rPr>
      </w:pPr>
      <w:r>
        <w:rPr>
          <w:spacing w:val="-2"/>
          <w:sz w:val="24"/>
        </w:rPr>
        <w:t>現状のままでよい</w:t>
      </w:r>
    </w:p>
    <w:p>
      <w:pPr>
        <w:pStyle w:val="ListParagraph"/>
        <w:numPr>
          <w:ilvl w:val="1"/>
          <w:numId w:val="2"/>
        </w:numPr>
        <w:tabs>
          <w:tab w:pos="1312" w:val="left" w:leader="none"/>
        </w:tabs>
        <w:spacing w:line="240" w:lineRule="auto" w:before="48" w:after="0"/>
        <w:ind w:left="1312" w:right="0" w:hanging="480"/>
        <w:jc w:val="left"/>
        <w:rPr>
          <w:sz w:val="24"/>
        </w:rPr>
      </w:pPr>
      <w:r>
        <w:rPr>
          <w:sz w:val="24"/>
        </w:rPr>
        <w:t>カセットコンロなど、誰でも使える小型の資機材（複数台）</w:t>
      </w:r>
      <w:r>
        <w:rPr>
          <w:spacing w:val="-2"/>
          <w:sz w:val="24"/>
        </w:rPr>
        <w:t>に見直すべき</w:t>
      </w:r>
    </w:p>
    <w:p>
      <w:pPr>
        <w:pStyle w:val="ListParagraph"/>
        <w:numPr>
          <w:ilvl w:val="1"/>
          <w:numId w:val="2"/>
        </w:numPr>
        <w:tabs>
          <w:tab w:pos="1312" w:val="left" w:leader="none"/>
          <w:tab w:pos="9232" w:val="left" w:leader="none"/>
        </w:tabs>
        <w:spacing w:line="240" w:lineRule="auto" w:before="48" w:after="0"/>
        <w:ind w:left="1312" w:right="0" w:hanging="480"/>
        <w:jc w:val="left"/>
        <w:rPr>
          <w:sz w:val="24"/>
        </w:rPr>
      </w:pPr>
      <w:r>
        <w:rPr>
          <w:sz w:val="24"/>
        </w:rPr>
        <w:t>その他</w:t>
      </w:r>
      <w:r>
        <w:rPr>
          <w:spacing w:val="-10"/>
          <w:sz w:val="24"/>
        </w:rPr>
        <w:t>（</w:t>
      </w:r>
      <w:r>
        <w:rPr>
          <w:sz w:val="24"/>
        </w:rPr>
        <w:tab/>
      </w:r>
      <w:r>
        <w:rPr>
          <w:spacing w:val="-10"/>
          <w:sz w:val="24"/>
        </w:rPr>
        <w:t>）</w:t>
      </w:r>
    </w:p>
    <w:p>
      <w:pPr>
        <w:pStyle w:val="BodyText"/>
        <w:spacing w:before="95"/>
        <w:ind w:firstLine="0"/>
      </w:pPr>
    </w:p>
    <w:p>
      <w:pPr>
        <w:pStyle w:val="ListParagraph"/>
        <w:numPr>
          <w:ilvl w:val="0"/>
          <w:numId w:val="2"/>
        </w:numPr>
        <w:tabs>
          <w:tab w:pos="832" w:val="left" w:leader="none"/>
        </w:tabs>
        <w:spacing w:line="240" w:lineRule="auto" w:before="1" w:after="0"/>
        <w:ind w:left="832" w:right="0" w:hanging="480"/>
        <w:jc w:val="left"/>
        <w:rPr>
          <w:sz w:val="24"/>
        </w:rPr>
      </w:pPr>
      <w:r>
        <w:rPr>
          <w:sz w:val="24"/>
        </w:rPr>
        <w:t>非常用トイレ関係資機材（１つのみ選択</w:t>
      </w:r>
      <w:r>
        <w:rPr>
          <w:spacing w:val="-10"/>
          <w:sz w:val="24"/>
        </w:rPr>
        <w:t>）</w:t>
      </w:r>
    </w:p>
    <w:p>
      <w:pPr>
        <w:pStyle w:val="ListParagraph"/>
        <w:numPr>
          <w:ilvl w:val="1"/>
          <w:numId w:val="2"/>
        </w:numPr>
        <w:tabs>
          <w:tab w:pos="1312" w:val="left" w:leader="none"/>
        </w:tabs>
        <w:spacing w:line="240" w:lineRule="auto" w:before="48" w:after="0"/>
        <w:ind w:left="1312" w:right="0" w:hanging="480"/>
        <w:jc w:val="left"/>
        <w:rPr>
          <w:sz w:val="24"/>
        </w:rPr>
      </w:pPr>
      <w:r>
        <w:rPr>
          <w:spacing w:val="-2"/>
          <w:sz w:val="24"/>
        </w:rPr>
        <w:t>現状のままでよい</w:t>
      </w:r>
    </w:p>
    <w:p>
      <w:pPr>
        <w:pStyle w:val="ListParagraph"/>
        <w:numPr>
          <w:ilvl w:val="1"/>
          <w:numId w:val="2"/>
        </w:numPr>
        <w:tabs>
          <w:tab w:pos="1312" w:val="left" w:leader="none"/>
        </w:tabs>
        <w:spacing w:line="240" w:lineRule="auto" w:before="48" w:after="0"/>
        <w:ind w:left="1312" w:right="0" w:hanging="480"/>
        <w:jc w:val="left"/>
        <w:rPr>
          <w:sz w:val="24"/>
        </w:rPr>
      </w:pPr>
      <w:r>
        <w:rPr>
          <w:spacing w:val="-1"/>
          <w:sz w:val="24"/>
        </w:rPr>
        <w:t>見直すべき非常用トイレ関係資機材がある。</w:t>
      </w:r>
    </w:p>
    <w:p>
      <w:pPr>
        <w:pStyle w:val="BodyText"/>
        <w:ind w:left="1072" w:firstLine="0"/>
      </w:pPr>
      <w:r>
        <w:rPr/>
        <w:t>→不要な資機材は次のうちどれですか（複数選択可</w:t>
      </w:r>
      <w:r>
        <w:rPr>
          <w:spacing w:val="-10"/>
        </w:rPr>
        <w:t>）</w:t>
      </w:r>
    </w:p>
    <w:p>
      <w:pPr>
        <w:pStyle w:val="BodyText"/>
        <w:tabs>
          <w:tab w:pos="4432" w:val="left" w:leader="none"/>
        </w:tabs>
        <w:ind w:left="1792" w:firstLine="0"/>
      </w:pPr>
      <w:r>
        <w:rPr/>
        <w:t>□組立式仮設トイ</w:t>
      </w:r>
      <w:r>
        <w:rPr>
          <w:spacing w:val="-10"/>
        </w:rPr>
        <w:t>レ</w:t>
      </w:r>
      <w:r>
        <w:rPr/>
        <w:tab/>
        <w:t>□簡易トイレ便</w:t>
      </w:r>
      <w:r>
        <w:rPr>
          <w:spacing w:val="-10"/>
        </w:rPr>
        <w:t>座</w:t>
      </w:r>
    </w:p>
    <w:p>
      <w:pPr>
        <w:pStyle w:val="ListParagraph"/>
        <w:numPr>
          <w:ilvl w:val="1"/>
          <w:numId w:val="2"/>
        </w:numPr>
        <w:tabs>
          <w:tab w:pos="1312" w:val="left" w:leader="none"/>
          <w:tab w:pos="9232" w:val="left" w:leader="none"/>
        </w:tabs>
        <w:spacing w:line="240" w:lineRule="auto" w:before="48" w:after="0"/>
        <w:ind w:left="1312" w:right="0" w:hanging="480"/>
        <w:jc w:val="left"/>
        <w:rPr>
          <w:sz w:val="24"/>
        </w:rPr>
      </w:pPr>
      <w:r>
        <w:rPr>
          <w:sz w:val="24"/>
        </w:rPr>
        <w:t>その他</w:t>
      </w:r>
      <w:r>
        <w:rPr>
          <w:spacing w:val="-10"/>
          <w:sz w:val="24"/>
        </w:rPr>
        <w:t>（</w:t>
      </w:r>
      <w:r>
        <w:rPr>
          <w:sz w:val="24"/>
        </w:rPr>
        <w:tab/>
      </w:r>
      <w:r>
        <w:rPr>
          <w:spacing w:val="-10"/>
          <w:sz w:val="24"/>
        </w:rPr>
        <w:t>）</w:t>
      </w:r>
    </w:p>
    <w:p>
      <w:pPr>
        <w:pStyle w:val="BodyText"/>
        <w:spacing w:before="95"/>
        <w:ind w:firstLine="0"/>
      </w:pPr>
    </w:p>
    <w:p>
      <w:pPr>
        <w:pStyle w:val="ListParagraph"/>
        <w:numPr>
          <w:ilvl w:val="0"/>
          <w:numId w:val="2"/>
        </w:numPr>
        <w:tabs>
          <w:tab w:pos="1053" w:val="left" w:leader="none"/>
        </w:tabs>
        <w:spacing w:line="240" w:lineRule="auto" w:before="1" w:after="0"/>
        <w:ind w:left="1053" w:right="0" w:hanging="480"/>
        <w:jc w:val="left"/>
        <w:rPr>
          <w:sz w:val="24"/>
        </w:rPr>
      </w:pPr>
      <w:r>
        <w:rPr>
          <w:spacing w:val="-4"/>
          <w:sz w:val="24"/>
        </w:rPr>
        <w:t>その他</w:t>
      </w:r>
    </w:p>
    <w:p>
      <w:pPr>
        <w:pStyle w:val="BodyText"/>
        <w:spacing w:line="276" w:lineRule="auto"/>
        <w:ind w:left="823" w:right="120" w:firstLine="240"/>
      </w:pPr>
      <w:r>
        <w:rPr/>
        <mc:AlternateContent>
          <mc:Choice Requires="wps">
            <w:drawing>
              <wp:anchor distT="0" distB="0" distL="0" distR="0" allowOverlap="1" layoutInCell="1" locked="0" behindDoc="0" simplePos="0" relativeHeight="15729664">
                <wp:simplePos x="0" y="0"/>
                <wp:positionH relativeFrom="page">
                  <wp:posOffset>1075944</wp:posOffset>
                </wp:positionH>
                <wp:positionV relativeFrom="paragraph">
                  <wp:posOffset>478408</wp:posOffset>
                </wp:positionV>
                <wp:extent cx="5858510" cy="14541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858510" cy="1454150"/>
                        </a:xfrm>
                        <a:custGeom>
                          <a:avLst/>
                          <a:gdLst/>
                          <a:ahLst/>
                          <a:cxnLst/>
                          <a:rect l="l" t="t" r="r" b="b"/>
                          <a:pathLst>
                            <a:path w="5858510" h="1454150">
                              <a:moveTo>
                                <a:pt x="5852147" y="0"/>
                              </a:moveTo>
                              <a:lnTo>
                                <a:pt x="6108" y="0"/>
                              </a:lnTo>
                              <a:lnTo>
                                <a:pt x="0" y="0"/>
                              </a:lnTo>
                              <a:lnTo>
                                <a:pt x="0" y="6108"/>
                              </a:lnTo>
                              <a:lnTo>
                                <a:pt x="0" y="1447800"/>
                              </a:lnTo>
                              <a:lnTo>
                                <a:pt x="0" y="1453896"/>
                              </a:lnTo>
                              <a:lnTo>
                                <a:pt x="6096" y="1453896"/>
                              </a:lnTo>
                              <a:lnTo>
                                <a:pt x="5852147" y="1453896"/>
                              </a:lnTo>
                              <a:lnTo>
                                <a:pt x="5852147" y="1447800"/>
                              </a:lnTo>
                              <a:lnTo>
                                <a:pt x="6108" y="1447800"/>
                              </a:lnTo>
                              <a:lnTo>
                                <a:pt x="6108" y="6108"/>
                              </a:lnTo>
                              <a:lnTo>
                                <a:pt x="5852147" y="6108"/>
                              </a:lnTo>
                              <a:lnTo>
                                <a:pt x="5852147" y="0"/>
                              </a:lnTo>
                              <a:close/>
                            </a:path>
                            <a:path w="5858510" h="1454150">
                              <a:moveTo>
                                <a:pt x="5858268" y="0"/>
                              </a:moveTo>
                              <a:lnTo>
                                <a:pt x="5852160" y="0"/>
                              </a:lnTo>
                              <a:lnTo>
                                <a:pt x="5852160" y="6108"/>
                              </a:lnTo>
                              <a:lnTo>
                                <a:pt x="5852160" y="1447800"/>
                              </a:lnTo>
                              <a:lnTo>
                                <a:pt x="5852160" y="1453896"/>
                              </a:lnTo>
                              <a:lnTo>
                                <a:pt x="5858268" y="1453896"/>
                              </a:lnTo>
                              <a:lnTo>
                                <a:pt x="5858268" y="1447800"/>
                              </a:lnTo>
                              <a:lnTo>
                                <a:pt x="5858268" y="6108"/>
                              </a:lnTo>
                              <a:lnTo>
                                <a:pt x="58582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4.720001pt;margin-top:37.669987pt;width:461.3pt;height:114.5pt;mso-position-horizontal-relative:page;mso-position-vertical-relative:paragraph;z-index:15729664" id="docshape3" coordorigin="1694,753" coordsize="9226,2290" path="m10910,753l1704,753,1704,753,1694,753,1694,763,1694,3033,1694,3043,1704,3043,1704,3043,10910,3043,10910,3033,1704,3033,1704,763,10910,763,10910,753xm10920,753l10910,753,10910,763,10910,3033,10910,3043,10920,3043,10920,3033,10920,763,10920,753xe" filled="true" fillcolor="#000000" stroked="false">
                <v:path arrowok="t"/>
                <v:fill type="solid"/>
                <w10:wrap type="none"/>
              </v:shape>
            </w:pict>
          </mc:Fallback>
        </mc:AlternateContent>
      </w:r>
      <w:r>
        <w:rPr>
          <w:spacing w:val="-2"/>
        </w:rPr>
        <w:t>(1)～(3)で挙げたもののほか、実際の拠点の開設・運営で必要性の低い資機材や</w:t>
      </w:r>
      <w:r>
        <w:rPr>
          <w:spacing w:val="-1"/>
        </w:rPr>
        <w:t>見直すべきと考える資機材がある場合は、できるだけ具体的に記載してください。</w:t>
      </w:r>
    </w:p>
    <w:p>
      <w:pPr>
        <w:pStyle w:val="BodyText"/>
        <w:spacing w:before="0"/>
        <w:ind w:firstLine="0"/>
      </w:pPr>
    </w:p>
    <w:p>
      <w:pPr>
        <w:pStyle w:val="BodyText"/>
        <w:spacing w:before="0"/>
        <w:ind w:firstLine="0"/>
      </w:pPr>
    </w:p>
    <w:p>
      <w:pPr>
        <w:pStyle w:val="BodyText"/>
        <w:spacing w:before="0"/>
        <w:ind w:firstLine="0"/>
      </w:pPr>
    </w:p>
    <w:p>
      <w:pPr>
        <w:pStyle w:val="BodyText"/>
        <w:spacing w:before="0"/>
        <w:ind w:firstLine="0"/>
      </w:pPr>
    </w:p>
    <w:p>
      <w:pPr>
        <w:pStyle w:val="BodyText"/>
        <w:spacing w:before="0"/>
        <w:ind w:firstLine="0"/>
      </w:pPr>
    </w:p>
    <w:p>
      <w:pPr>
        <w:pStyle w:val="BodyText"/>
        <w:spacing w:before="0"/>
        <w:ind w:firstLine="0"/>
      </w:pPr>
    </w:p>
    <w:p>
      <w:pPr>
        <w:pStyle w:val="BodyText"/>
        <w:spacing w:before="0"/>
        <w:ind w:firstLine="0"/>
      </w:pPr>
    </w:p>
    <w:p>
      <w:pPr>
        <w:pStyle w:val="BodyText"/>
        <w:spacing w:before="155"/>
        <w:ind w:firstLine="0"/>
      </w:pPr>
    </w:p>
    <w:p>
      <w:pPr>
        <w:pStyle w:val="BodyText"/>
        <w:spacing w:before="1"/>
        <w:ind w:right="110" w:firstLine="0"/>
        <w:jc w:val="right"/>
      </w:pPr>
      <w:r>
        <w:rPr>
          <w:spacing w:val="-1"/>
        </w:rPr>
        <w:t>このアンケートに関するお問い合わせは、横浜市総務局地域防災課までお願いします。</w:t>
      </w:r>
    </w:p>
    <w:p>
      <w:pPr>
        <w:pStyle w:val="BodyText"/>
        <w:tabs>
          <w:tab w:pos="2399" w:val="left" w:leader="none"/>
        </w:tabs>
        <w:ind w:right="110" w:firstLine="0"/>
        <w:jc w:val="right"/>
      </w:pPr>
      <w:r>
        <w:rPr/>
        <w:t>（担当：森崎、福</w:t>
      </w:r>
      <w:r>
        <w:rPr>
          <w:spacing w:val="-10"/>
        </w:rPr>
        <w:t>田</w:t>
      </w:r>
      <w:r>
        <w:rPr/>
        <w:tab/>
        <w:t>電話番号：045-671-</w:t>
      </w:r>
      <w:r>
        <w:rPr>
          <w:spacing w:val="-2"/>
        </w:rPr>
        <w:t>2011）</w:t>
      </w:r>
    </w:p>
    <w:p>
      <w:pPr>
        <w:spacing w:before="308"/>
        <w:ind w:left="223" w:right="7" w:firstLine="0"/>
        <w:jc w:val="center"/>
        <w:rPr>
          <w:b/>
          <w:sz w:val="28"/>
        </w:rPr>
      </w:pPr>
      <w:r>
        <w:rPr>
          <w:b/>
          <w:spacing w:val="-3"/>
          <w:sz w:val="28"/>
        </w:rPr>
        <w:t>アンケートへのご協力ありがとうございました。</w:t>
      </w:r>
    </w:p>
    <w:sectPr>
      <w:pgSz w:w="11910" w:h="16840"/>
      <w:pgMar w:top="138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IZ UDゴシック">
    <w:altName w:val="BIZ UDゴシック"/>
    <w:charset w:val="8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12" w:hanging="480"/>
      </w:pPr>
      <w:rPr>
        <w:rFonts w:hint="default" w:ascii="BIZ UDゴシック" w:hAnsi="BIZ UDゴシック" w:eastAsia="BIZ UDゴシック" w:cs="BIZ UDゴシック"/>
        <w:b w:val="0"/>
        <w:bCs w:val="0"/>
        <w:i w:val="0"/>
        <w:iCs w:val="0"/>
        <w:spacing w:val="0"/>
        <w:w w:val="100"/>
        <w:sz w:val="24"/>
        <w:szCs w:val="24"/>
        <w:lang w:val="en-US" w:eastAsia="ja-JP" w:bidi="ar-SA"/>
      </w:rPr>
    </w:lvl>
    <w:lvl w:ilvl="1">
      <w:start w:val="0"/>
      <w:numFmt w:val="bullet"/>
      <w:lvlText w:val="•"/>
      <w:lvlJc w:val="left"/>
      <w:pPr>
        <w:ind w:left="2174" w:hanging="480"/>
      </w:pPr>
      <w:rPr>
        <w:rFonts w:hint="default"/>
        <w:lang w:val="en-US" w:eastAsia="ja-JP" w:bidi="ar-SA"/>
      </w:rPr>
    </w:lvl>
    <w:lvl w:ilvl="2">
      <w:start w:val="0"/>
      <w:numFmt w:val="bullet"/>
      <w:lvlText w:val="•"/>
      <w:lvlJc w:val="left"/>
      <w:pPr>
        <w:ind w:left="3028" w:hanging="480"/>
      </w:pPr>
      <w:rPr>
        <w:rFonts w:hint="default"/>
        <w:lang w:val="en-US" w:eastAsia="ja-JP" w:bidi="ar-SA"/>
      </w:rPr>
    </w:lvl>
    <w:lvl w:ilvl="3">
      <w:start w:val="0"/>
      <w:numFmt w:val="bullet"/>
      <w:lvlText w:val="•"/>
      <w:lvlJc w:val="left"/>
      <w:pPr>
        <w:ind w:left="3883" w:hanging="480"/>
      </w:pPr>
      <w:rPr>
        <w:rFonts w:hint="default"/>
        <w:lang w:val="en-US" w:eastAsia="ja-JP" w:bidi="ar-SA"/>
      </w:rPr>
    </w:lvl>
    <w:lvl w:ilvl="4">
      <w:start w:val="0"/>
      <w:numFmt w:val="bullet"/>
      <w:lvlText w:val="•"/>
      <w:lvlJc w:val="left"/>
      <w:pPr>
        <w:ind w:left="4737" w:hanging="480"/>
      </w:pPr>
      <w:rPr>
        <w:rFonts w:hint="default"/>
        <w:lang w:val="en-US" w:eastAsia="ja-JP" w:bidi="ar-SA"/>
      </w:rPr>
    </w:lvl>
    <w:lvl w:ilvl="5">
      <w:start w:val="0"/>
      <w:numFmt w:val="bullet"/>
      <w:lvlText w:val="•"/>
      <w:lvlJc w:val="left"/>
      <w:pPr>
        <w:ind w:left="5592" w:hanging="480"/>
      </w:pPr>
      <w:rPr>
        <w:rFonts w:hint="default"/>
        <w:lang w:val="en-US" w:eastAsia="ja-JP" w:bidi="ar-SA"/>
      </w:rPr>
    </w:lvl>
    <w:lvl w:ilvl="6">
      <w:start w:val="0"/>
      <w:numFmt w:val="bullet"/>
      <w:lvlText w:val="•"/>
      <w:lvlJc w:val="left"/>
      <w:pPr>
        <w:ind w:left="6446" w:hanging="480"/>
      </w:pPr>
      <w:rPr>
        <w:rFonts w:hint="default"/>
        <w:lang w:val="en-US" w:eastAsia="ja-JP" w:bidi="ar-SA"/>
      </w:rPr>
    </w:lvl>
    <w:lvl w:ilvl="7">
      <w:start w:val="0"/>
      <w:numFmt w:val="bullet"/>
      <w:lvlText w:val="•"/>
      <w:lvlJc w:val="left"/>
      <w:pPr>
        <w:ind w:left="7300" w:hanging="480"/>
      </w:pPr>
      <w:rPr>
        <w:rFonts w:hint="default"/>
        <w:lang w:val="en-US" w:eastAsia="ja-JP" w:bidi="ar-SA"/>
      </w:rPr>
    </w:lvl>
    <w:lvl w:ilvl="8">
      <w:start w:val="0"/>
      <w:numFmt w:val="bullet"/>
      <w:lvlText w:val="•"/>
      <w:lvlJc w:val="left"/>
      <w:pPr>
        <w:ind w:left="8155" w:hanging="480"/>
      </w:pPr>
      <w:rPr>
        <w:rFonts w:hint="default"/>
        <w:lang w:val="en-US" w:eastAsia="ja-JP" w:bidi="ar-SA"/>
      </w:rPr>
    </w:lvl>
  </w:abstractNum>
  <w:abstractNum w:abstractNumId="1">
    <w:multiLevelType w:val="hybridMultilevel"/>
    <w:lvl w:ilvl="0">
      <w:start w:val="1"/>
      <w:numFmt w:val="decimal"/>
      <w:lvlText w:val="(%1)"/>
      <w:lvlJc w:val="left"/>
      <w:pPr>
        <w:ind w:left="832" w:hanging="480"/>
        <w:jc w:val="right"/>
      </w:pPr>
      <w:rPr>
        <w:rFonts w:hint="default" w:ascii="BIZ UDゴシック" w:hAnsi="BIZ UDゴシック" w:eastAsia="BIZ UDゴシック" w:cs="BIZ UDゴシック"/>
        <w:b w:val="0"/>
        <w:bCs w:val="0"/>
        <w:i w:val="0"/>
        <w:iCs w:val="0"/>
        <w:spacing w:val="0"/>
        <w:w w:val="100"/>
        <w:sz w:val="24"/>
        <w:szCs w:val="24"/>
        <w:lang w:val="en-US" w:eastAsia="ja-JP" w:bidi="ar-SA"/>
      </w:rPr>
    </w:lvl>
    <w:lvl w:ilvl="1">
      <w:start w:val="0"/>
      <w:numFmt w:val="bullet"/>
      <w:lvlText w:val="□"/>
      <w:lvlJc w:val="left"/>
      <w:pPr>
        <w:ind w:left="1312" w:hanging="480"/>
      </w:pPr>
      <w:rPr>
        <w:rFonts w:hint="default" w:ascii="BIZ UDゴシック" w:hAnsi="BIZ UDゴシック" w:eastAsia="BIZ UDゴシック" w:cs="BIZ UDゴシック"/>
        <w:b w:val="0"/>
        <w:bCs w:val="0"/>
        <w:i w:val="0"/>
        <w:iCs w:val="0"/>
        <w:spacing w:val="0"/>
        <w:w w:val="100"/>
        <w:sz w:val="24"/>
        <w:szCs w:val="24"/>
        <w:lang w:val="en-US" w:eastAsia="ja-JP" w:bidi="ar-SA"/>
      </w:rPr>
    </w:lvl>
    <w:lvl w:ilvl="2">
      <w:start w:val="0"/>
      <w:numFmt w:val="bullet"/>
      <w:lvlText w:val="•"/>
      <w:lvlJc w:val="left"/>
      <w:pPr>
        <w:ind w:left="2269" w:hanging="480"/>
      </w:pPr>
      <w:rPr>
        <w:rFonts w:hint="default"/>
        <w:lang w:val="en-US" w:eastAsia="ja-JP" w:bidi="ar-SA"/>
      </w:rPr>
    </w:lvl>
    <w:lvl w:ilvl="3">
      <w:start w:val="0"/>
      <w:numFmt w:val="bullet"/>
      <w:lvlText w:val="•"/>
      <w:lvlJc w:val="left"/>
      <w:pPr>
        <w:ind w:left="3218" w:hanging="480"/>
      </w:pPr>
      <w:rPr>
        <w:rFonts w:hint="default"/>
        <w:lang w:val="en-US" w:eastAsia="ja-JP" w:bidi="ar-SA"/>
      </w:rPr>
    </w:lvl>
    <w:lvl w:ilvl="4">
      <w:start w:val="0"/>
      <w:numFmt w:val="bullet"/>
      <w:lvlText w:val="•"/>
      <w:lvlJc w:val="left"/>
      <w:pPr>
        <w:ind w:left="4168" w:hanging="480"/>
      </w:pPr>
      <w:rPr>
        <w:rFonts w:hint="default"/>
        <w:lang w:val="en-US" w:eastAsia="ja-JP" w:bidi="ar-SA"/>
      </w:rPr>
    </w:lvl>
    <w:lvl w:ilvl="5">
      <w:start w:val="0"/>
      <w:numFmt w:val="bullet"/>
      <w:lvlText w:val="•"/>
      <w:lvlJc w:val="left"/>
      <w:pPr>
        <w:ind w:left="5117" w:hanging="480"/>
      </w:pPr>
      <w:rPr>
        <w:rFonts w:hint="default"/>
        <w:lang w:val="en-US" w:eastAsia="ja-JP" w:bidi="ar-SA"/>
      </w:rPr>
    </w:lvl>
    <w:lvl w:ilvl="6">
      <w:start w:val="0"/>
      <w:numFmt w:val="bullet"/>
      <w:lvlText w:val="•"/>
      <w:lvlJc w:val="left"/>
      <w:pPr>
        <w:ind w:left="6066" w:hanging="480"/>
      </w:pPr>
      <w:rPr>
        <w:rFonts w:hint="default"/>
        <w:lang w:val="en-US" w:eastAsia="ja-JP" w:bidi="ar-SA"/>
      </w:rPr>
    </w:lvl>
    <w:lvl w:ilvl="7">
      <w:start w:val="0"/>
      <w:numFmt w:val="bullet"/>
      <w:lvlText w:val="•"/>
      <w:lvlJc w:val="left"/>
      <w:pPr>
        <w:ind w:left="7016" w:hanging="480"/>
      </w:pPr>
      <w:rPr>
        <w:rFonts w:hint="default"/>
        <w:lang w:val="en-US" w:eastAsia="ja-JP" w:bidi="ar-SA"/>
      </w:rPr>
    </w:lvl>
    <w:lvl w:ilvl="8">
      <w:start w:val="0"/>
      <w:numFmt w:val="bullet"/>
      <w:lvlText w:val="•"/>
      <w:lvlJc w:val="left"/>
      <w:pPr>
        <w:ind w:left="7965" w:hanging="480"/>
      </w:pPr>
      <w:rPr>
        <w:rFonts w:hint="default"/>
        <w:lang w:val="en-US" w:eastAsia="ja-JP" w:bidi="ar-SA"/>
      </w:rPr>
    </w:lvl>
  </w:abstractNum>
  <w:abstractNum w:abstractNumId="0">
    <w:multiLevelType w:val="hybridMultilevel"/>
    <w:lvl w:ilvl="0">
      <w:start w:val="1"/>
      <w:numFmt w:val="decimal"/>
      <w:lvlText w:val="(%1)"/>
      <w:lvlJc w:val="left"/>
      <w:pPr>
        <w:ind w:left="832" w:hanging="480"/>
        <w:jc w:val="left"/>
      </w:pPr>
      <w:rPr>
        <w:rFonts w:hint="default" w:ascii="BIZ UDゴシック" w:hAnsi="BIZ UDゴシック" w:eastAsia="BIZ UDゴシック" w:cs="BIZ UDゴシック"/>
        <w:b w:val="0"/>
        <w:bCs w:val="0"/>
        <w:i w:val="0"/>
        <w:iCs w:val="0"/>
        <w:spacing w:val="0"/>
        <w:w w:val="100"/>
        <w:sz w:val="24"/>
        <w:szCs w:val="24"/>
        <w:lang w:val="en-US" w:eastAsia="ja-JP" w:bidi="ar-SA"/>
      </w:rPr>
    </w:lvl>
    <w:lvl w:ilvl="1">
      <w:start w:val="0"/>
      <w:numFmt w:val="bullet"/>
      <w:lvlText w:val="□"/>
      <w:lvlJc w:val="left"/>
      <w:pPr>
        <w:ind w:left="1533" w:hanging="480"/>
      </w:pPr>
      <w:rPr>
        <w:rFonts w:hint="default" w:ascii="BIZ UDゴシック" w:hAnsi="BIZ UDゴシック" w:eastAsia="BIZ UDゴシック" w:cs="BIZ UDゴシック"/>
        <w:b w:val="0"/>
        <w:bCs w:val="0"/>
        <w:i w:val="0"/>
        <w:iCs w:val="0"/>
        <w:spacing w:val="0"/>
        <w:w w:val="100"/>
        <w:sz w:val="24"/>
        <w:szCs w:val="24"/>
        <w:lang w:val="en-US" w:eastAsia="ja-JP" w:bidi="ar-SA"/>
      </w:rPr>
    </w:lvl>
    <w:lvl w:ilvl="2">
      <w:start w:val="0"/>
      <w:numFmt w:val="bullet"/>
      <w:lvlText w:val="•"/>
      <w:lvlJc w:val="left"/>
      <w:pPr>
        <w:ind w:left="1560" w:hanging="480"/>
      </w:pPr>
      <w:rPr>
        <w:rFonts w:hint="default"/>
        <w:lang w:val="en-US" w:eastAsia="ja-JP" w:bidi="ar-SA"/>
      </w:rPr>
    </w:lvl>
    <w:lvl w:ilvl="3">
      <w:start w:val="0"/>
      <w:numFmt w:val="bullet"/>
      <w:lvlText w:val="•"/>
      <w:lvlJc w:val="left"/>
      <w:pPr>
        <w:ind w:left="2598" w:hanging="480"/>
      </w:pPr>
      <w:rPr>
        <w:rFonts w:hint="default"/>
        <w:lang w:val="en-US" w:eastAsia="ja-JP" w:bidi="ar-SA"/>
      </w:rPr>
    </w:lvl>
    <w:lvl w:ilvl="4">
      <w:start w:val="0"/>
      <w:numFmt w:val="bullet"/>
      <w:lvlText w:val="•"/>
      <w:lvlJc w:val="left"/>
      <w:pPr>
        <w:ind w:left="3636" w:hanging="480"/>
      </w:pPr>
      <w:rPr>
        <w:rFonts w:hint="default"/>
        <w:lang w:val="en-US" w:eastAsia="ja-JP" w:bidi="ar-SA"/>
      </w:rPr>
    </w:lvl>
    <w:lvl w:ilvl="5">
      <w:start w:val="0"/>
      <w:numFmt w:val="bullet"/>
      <w:lvlText w:val="•"/>
      <w:lvlJc w:val="left"/>
      <w:pPr>
        <w:ind w:left="4674" w:hanging="480"/>
      </w:pPr>
      <w:rPr>
        <w:rFonts w:hint="default"/>
        <w:lang w:val="en-US" w:eastAsia="ja-JP" w:bidi="ar-SA"/>
      </w:rPr>
    </w:lvl>
    <w:lvl w:ilvl="6">
      <w:start w:val="0"/>
      <w:numFmt w:val="bullet"/>
      <w:lvlText w:val="•"/>
      <w:lvlJc w:val="left"/>
      <w:pPr>
        <w:ind w:left="5712" w:hanging="480"/>
      </w:pPr>
      <w:rPr>
        <w:rFonts w:hint="default"/>
        <w:lang w:val="en-US" w:eastAsia="ja-JP" w:bidi="ar-SA"/>
      </w:rPr>
    </w:lvl>
    <w:lvl w:ilvl="7">
      <w:start w:val="0"/>
      <w:numFmt w:val="bullet"/>
      <w:lvlText w:val="•"/>
      <w:lvlJc w:val="left"/>
      <w:pPr>
        <w:ind w:left="6750" w:hanging="480"/>
      </w:pPr>
      <w:rPr>
        <w:rFonts w:hint="default"/>
        <w:lang w:val="en-US" w:eastAsia="ja-JP" w:bidi="ar-SA"/>
      </w:rPr>
    </w:lvl>
    <w:lvl w:ilvl="8">
      <w:start w:val="0"/>
      <w:numFmt w:val="bullet"/>
      <w:lvlText w:val="•"/>
      <w:lvlJc w:val="left"/>
      <w:pPr>
        <w:ind w:left="7788" w:hanging="480"/>
      </w:pPr>
      <w:rPr>
        <w:rFonts w:hint="default"/>
        <w:lang w:val="en-US" w:eastAsia="ja-JP"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IZ UDゴシック" w:hAnsi="BIZ UDゴシック" w:eastAsia="BIZ UDゴシック" w:cs="BIZ UDゴシック"/>
      <w:lang w:val="en-US" w:eastAsia="ja-JP" w:bidi="ar-SA"/>
    </w:rPr>
  </w:style>
  <w:style w:styleId="BodyText" w:type="paragraph">
    <w:name w:val="Body Text"/>
    <w:basedOn w:val="Normal"/>
    <w:uiPriority w:val="1"/>
    <w:qFormat/>
    <w:pPr>
      <w:spacing w:before="48"/>
      <w:ind w:hanging="480"/>
    </w:pPr>
    <w:rPr>
      <w:rFonts w:ascii="BIZ UDゴシック" w:hAnsi="BIZ UDゴシック" w:eastAsia="BIZ UDゴシック" w:cs="BIZ UDゴシック"/>
      <w:sz w:val="24"/>
      <w:szCs w:val="24"/>
      <w:lang w:val="en-US" w:eastAsia="ja-JP" w:bidi="ar-SA"/>
    </w:rPr>
  </w:style>
  <w:style w:styleId="ListParagraph" w:type="paragraph">
    <w:name w:val="List Paragraph"/>
    <w:basedOn w:val="Normal"/>
    <w:uiPriority w:val="1"/>
    <w:qFormat/>
    <w:pPr>
      <w:spacing w:before="48"/>
      <w:ind w:left="1552" w:hanging="480"/>
    </w:pPr>
    <w:rPr>
      <w:rFonts w:ascii="BIZ UDゴシック" w:hAnsi="BIZ UDゴシック" w:eastAsia="BIZ UDゴシック" w:cs="BIZ UDゴシック"/>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森崎 拓馬</dc:creator>
  <dcterms:created xsi:type="dcterms:W3CDTF">2024-12-23T02:10:05Z</dcterms:created>
  <dcterms:modified xsi:type="dcterms:W3CDTF">2024-12-23T02:10:05Z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Word 用 Acrobat PDFMaker 24</vt:lpwstr>
  </property>
  <property fmtid="{D5CDD505-2E9C-101B-9397-08002B2CF9AE}" pid="4" name="LastSaved">
    <vt:filetime>2024-12-23T00:00:00Z</vt:filetime>
  </property>
  <property fmtid="{D5CDD505-2E9C-101B-9397-08002B2CF9AE}" pid="5" name="Producer">
    <vt:lpwstr>Adobe PDF Library 24.3.144</vt:lpwstr>
  </property>
  <property fmtid="{D5CDD505-2E9C-101B-9397-08002B2CF9AE}" pid="6" name="SourceModified">
    <vt:lpwstr>D:20241213075128</vt:lpwstr>
  </property>
</Properties>
</file>